
<file path=[Content_Types].xml><?xml version="1.0" encoding="utf-8"?>
<Types xmlns="http://schemas.openxmlformats.org/package/2006/content-types">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6887" w:rsidRPr="00E06887" w:rsidRDefault="00E06887" w:rsidP="00E06887">
      <w:pPr>
        <w:spacing w:after="0" w:line="240" w:lineRule="auto"/>
        <w:ind w:firstLine="567"/>
        <w:jc w:val="both"/>
        <w:rPr>
          <w:rFonts w:ascii="Times New Roman" w:hAnsi="Times New Roman" w:cs="Times New Roman"/>
          <w:b/>
          <w:sz w:val="28"/>
          <w:szCs w:val="28"/>
          <w:u w:val="single"/>
          <w:lang w:val="kk-KZ"/>
        </w:rPr>
      </w:pPr>
      <w:r w:rsidRPr="00E06887">
        <w:rPr>
          <w:rFonts w:ascii="Times New Roman" w:hAnsi="Times New Roman" w:cs="Times New Roman"/>
          <w:b/>
          <w:sz w:val="28"/>
          <w:szCs w:val="28"/>
          <w:u w:val="single"/>
          <w:lang w:val="kk-KZ"/>
        </w:rPr>
        <w:t>Сейсмобарлау</w:t>
      </w:r>
    </w:p>
    <w:p w:rsidR="00E06887" w:rsidRPr="00E06887" w:rsidRDefault="00E06887" w:rsidP="00E06887">
      <w:pPr>
        <w:spacing w:after="0" w:line="240" w:lineRule="auto"/>
        <w:ind w:firstLine="567"/>
        <w:jc w:val="both"/>
        <w:rPr>
          <w:rFonts w:ascii="Times New Roman" w:hAnsi="Times New Roman" w:cs="Times New Roman"/>
          <w:b/>
          <w:i/>
          <w:sz w:val="28"/>
          <w:szCs w:val="28"/>
          <w:lang w:val="kk-KZ"/>
        </w:rPr>
      </w:pPr>
    </w:p>
    <w:p w:rsidR="00E06887" w:rsidRPr="00E06887" w:rsidRDefault="00E06887" w:rsidP="00E06887">
      <w:pPr>
        <w:pStyle w:val="a4"/>
        <w:spacing w:after="0"/>
        <w:ind w:firstLine="567"/>
        <w:jc w:val="both"/>
        <w:rPr>
          <w:b/>
          <w:bCs/>
          <w:sz w:val="28"/>
          <w:szCs w:val="28"/>
        </w:rPr>
      </w:pPr>
      <w:r w:rsidRPr="00E06887">
        <w:rPr>
          <w:b/>
          <w:bCs/>
          <w:sz w:val="28"/>
          <w:szCs w:val="28"/>
        </w:rPr>
        <w:t>Сейсмобарлаудың физикалық негiздерi</w:t>
      </w:r>
    </w:p>
    <w:p w:rsidR="00E06887" w:rsidRPr="00E06887" w:rsidRDefault="00E06887" w:rsidP="00E06887">
      <w:pPr>
        <w:pStyle w:val="a4"/>
        <w:spacing w:after="0"/>
        <w:ind w:firstLine="567"/>
        <w:jc w:val="both"/>
        <w:rPr>
          <w:i/>
          <w:sz w:val="28"/>
          <w:szCs w:val="28"/>
          <w:u w:val="single"/>
          <w:lang w:val="kk-KZ"/>
        </w:rPr>
      </w:pPr>
      <w:r w:rsidRPr="00E06887">
        <w:rPr>
          <w:i/>
          <w:sz w:val="28"/>
          <w:szCs w:val="28"/>
          <w:u w:val="single"/>
          <w:lang w:val="kk-KZ"/>
        </w:rPr>
        <w:t>Жоспар:</w:t>
      </w:r>
    </w:p>
    <w:p w:rsidR="00E06887" w:rsidRPr="00E06887" w:rsidRDefault="00E06887" w:rsidP="00E06887">
      <w:pPr>
        <w:pStyle w:val="a4"/>
        <w:numPr>
          <w:ilvl w:val="0"/>
          <w:numId w:val="1"/>
        </w:numPr>
        <w:spacing w:after="0"/>
        <w:ind w:left="0" w:firstLine="567"/>
        <w:jc w:val="both"/>
        <w:rPr>
          <w:sz w:val="28"/>
          <w:szCs w:val="28"/>
          <w:lang w:val="kk-KZ"/>
        </w:rPr>
      </w:pPr>
      <w:r w:rsidRPr="00E06887">
        <w:rPr>
          <w:sz w:val="28"/>
          <w:szCs w:val="28"/>
        </w:rPr>
        <w:t>Серпiмдi толқындар</w:t>
      </w:r>
    </w:p>
    <w:p w:rsidR="00E06887" w:rsidRPr="00E06887" w:rsidRDefault="00E06887" w:rsidP="00E06887">
      <w:pPr>
        <w:pStyle w:val="a4"/>
        <w:numPr>
          <w:ilvl w:val="0"/>
          <w:numId w:val="1"/>
        </w:numPr>
        <w:spacing w:after="0"/>
        <w:ind w:left="0" w:firstLine="567"/>
        <w:jc w:val="both"/>
        <w:rPr>
          <w:sz w:val="28"/>
          <w:szCs w:val="28"/>
          <w:lang w:val="kk-KZ"/>
        </w:rPr>
      </w:pPr>
      <w:r w:rsidRPr="00E06887">
        <w:rPr>
          <w:sz w:val="28"/>
          <w:szCs w:val="28"/>
          <w:lang w:val="kk-KZ"/>
        </w:rPr>
        <w:t>Қума толқын.</w:t>
      </w:r>
    </w:p>
    <w:p w:rsidR="00E06887" w:rsidRPr="00E06887" w:rsidRDefault="00E06887" w:rsidP="00E06887">
      <w:pPr>
        <w:pStyle w:val="a4"/>
        <w:numPr>
          <w:ilvl w:val="0"/>
          <w:numId w:val="1"/>
        </w:numPr>
        <w:spacing w:after="0"/>
        <w:ind w:left="0" w:firstLine="567"/>
        <w:jc w:val="both"/>
        <w:rPr>
          <w:sz w:val="28"/>
          <w:szCs w:val="28"/>
          <w:lang w:val="kk-KZ"/>
        </w:rPr>
      </w:pPr>
      <w:r w:rsidRPr="00E06887">
        <w:rPr>
          <w:sz w:val="28"/>
          <w:szCs w:val="28"/>
          <w:lang w:val="kk-KZ"/>
        </w:rPr>
        <w:t>Көлденең толқын.</w:t>
      </w:r>
    </w:p>
    <w:p w:rsidR="00E06887" w:rsidRPr="00E06887" w:rsidRDefault="00E06887" w:rsidP="00E06887">
      <w:pPr>
        <w:pStyle w:val="a4"/>
        <w:spacing w:after="0"/>
        <w:ind w:firstLine="567"/>
        <w:jc w:val="both"/>
        <w:rPr>
          <w:sz w:val="28"/>
          <w:szCs w:val="28"/>
          <w:u w:val="single"/>
          <w:lang w:val="kk-KZ"/>
        </w:rPr>
      </w:pPr>
    </w:p>
    <w:p w:rsidR="00E06887" w:rsidRPr="00E06887" w:rsidRDefault="00E06887" w:rsidP="00E06887">
      <w:pPr>
        <w:pStyle w:val="a4"/>
        <w:spacing w:after="0"/>
        <w:ind w:firstLine="567"/>
        <w:jc w:val="both"/>
        <w:rPr>
          <w:sz w:val="28"/>
          <w:szCs w:val="28"/>
          <w:lang w:val="kk-KZ"/>
        </w:rPr>
      </w:pPr>
      <w:r w:rsidRPr="00E06887">
        <w:rPr>
          <w:sz w:val="28"/>
          <w:szCs w:val="28"/>
          <w:u w:val="single"/>
          <w:lang w:val="kk-KZ"/>
        </w:rPr>
        <w:t>Серпiмдi толқындар</w:t>
      </w:r>
      <w:r w:rsidRPr="00E06887">
        <w:rPr>
          <w:sz w:val="28"/>
          <w:szCs w:val="28"/>
          <w:lang w:val="kk-KZ"/>
        </w:rPr>
        <w:t xml:space="preserve">. Егер қатты денеге сыртқы күш әсер етсе, онда оның құрамындағы бөлшектердiң орналасуы өзгередi, яғни дене деформацияланады. Бұл жағдайда дене сыртқы күшке қарсы әсер жасап, бөлшектердi бастапқы қалпына келтiруге тырысады. Мiне, дененiң деформациялануға қарсы жұмсалатын осы iшкi күшi </w:t>
      </w:r>
      <w:r w:rsidRPr="00E06887">
        <w:rPr>
          <w:i/>
          <w:sz w:val="28"/>
          <w:szCs w:val="28"/>
          <w:lang w:val="kk-KZ"/>
        </w:rPr>
        <w:t>серпiмдi күштер</w:t>
      </w:r>
      <w:r w:rsidRPr="00E06887">
        <w:rPr>
          <w:sz w:val="28"/>
          <w:szCs w:val="28"/>
          <w:lang w:val="kk-KZ"/>
        </w:rPr>
        <w:t xml:space="preserve"> деп аталады. Егер сыртқы күш жойылса, онда серпiмдi күштер дененiң бастапқы мөлшерiн және формасын қалпына келтiредi.</w:t>
      </w:r>
    </w:p>
    <w:p w:rsidR="00E06887" w:rsidRPr="00E06887" w:rsidRDefault="00E06887" w:rsidP="00E06887">
      <w:pPr>
        <w:pStyle w:val="a4"/>
        <w:spacing w:after="0"/>
        <w:ind w:firstLine="567"/>
        <w:jc w:val="both"/>
        <w:rPr>
          <w:sz w:val="28"/>
          <w:szCs w:val="28"/>
        </w:rPr>
      </w:pPr>
      <w:r w:rsidRPr="00E06887">
        <w:rPr>
          <w:sz w:val="28"/>
          <w:szCs w:val="28"/>
        </w:rPr>
        <w:t>Сыртқы күш пен деформация арасындағы байланыс Гук заңымен сипатталады – деформация, оны тудыратын күшке тура прапорционал. Егер де деформация материалға тән шектен асса, онда деформация мен күш арасындағы тура прапорциональдық жойылып, әрi қарай материал бұзылады (қирайды).</w:t>
      </w:r>
    </w:p>
    <w:p w:rsidR="00E06887" w:rsidRPr="00E06887" w:rsidRDefault="00E06887" w:rsidP="00E06887">
      <w:pPr>
        <w:pStyle w:val="a4"/>
        <w:spacing w:after="0"/>
        <w:ind w:firstLine="567"/>
        <w:jc w:val="both"/>
        <w:rPr>
          <w:sz w:val="28"/>
          <w:szCs w:val="28"/>
        </w:rPr>
      </w:pPr>
      <w:r w:rsidRPr="00E06887">
        <w:rPr>
          <w:sz w:val="28"/>
          <w:szCs w:val="28"/>
        </w:rPr>
        <w:t xml:space="preserve">Табиғатта деформацияның екi түрi кездеседi: көлем деформациясы және форма деформациясы. </w:t>
      </w:r>
      <w:r w:rsidRPr="00E06887">
        <w:rPr>
          <w:i/>
          <w:sz w:val="28"/>
          <w:szCs w:val="28"/>
        </w:rPr>
        <w:t>Көлем</w:t>
      </w:r>
      <w:r w:rsidRPr="00E06887">
        <w:rPr>
          <w:sz w:val="28"/>
          <w:szCs w:val="28"/>
        </w:rPr>
        <w:t xml:space="preserve"> деформациясының мысалы ретiнде кубтың қырына перпендикуляр бағытта түсiрiлген күштердiң әсерiнен пайда болатын жан-жақты сығылуды айтуға болады. Дене бөлшектерi бiр-бiрiне бi</w:t>
      </w:r>
      <w:proofErr w:type="gramStart"/>
      <w:r w:rsidRPr="00E06887">
        <w:rPr>
          <w:sz w:val="28"/>
          <w:szCs w:val="28"/>
        </w:rPr>
        <w:t>рдей  жақындасып</w:t>
      </w:r>
      <w:proofErr w:type="gramEnd"/>
      <w:r w:rsidRPr="00E06887">
        <w:rPr>
          <w:sz w:val="28"/>
          <w:szCs w:val="28"/>
        </w:rPr>
        <w:t xml:space="preserve"> немесе ажырасып, оның тек қана көлемi өзгередi (формасы өзгермейдi).</w:t>
      </w:r>
    </w:p>
    <w:p w:rsidR="00E06887" w:rsidRPr="00E06887" w:rsidRDefault="00E06887" w:rsidP="00E06887">
      <w:pPr>
        <w:pStyle w:val="a4"/>
        <w:spacing w:after="0"/>
        <w:ind w:firstLine="567"/>
        <w:jc w:val="both"/>
        <w:rPr>
          <w:sz w:val="28"/>
          <w:szCs w:val="28"/>
        </w:rPr>
      </w:pPr>
      <w:r w:rsidRPr="00E06887">
        <w:rPr>
          <w:i/>
          <w:sz w:val="28"/>
          <w:szCs w:val="28"/>
        </w:rPr>
        <w:t>Форма</w:t>
      </w:r>
      <w:r w:rsidRPr="00E06887">
        <w:rPr>
          <w:sz w:val="28"/>
          <w:szCs w:val="28"/>
        </w:rPr>
        <w:t xml:space="preserve"> деформациясына мысал ретiнде, егер бiр-бiрiнен қарама-қарсы бағытталған күштер кубтың қарсы қырларына жанай түсiрiлсе, онда дененiң бөлшектерi ығысады (сдвиг). Қырлары өзара жылжып, тiк бұрышты куб қисаяды. Куб табанының ауданы және биiктiгi өзгермейдi, яғни көлемi өзгермейдi де, формасы ғана өзгерiске ұшырайды.</w:t>
      </w:r>
    </w:p>
    <w:p w:rsidR="00E06887" w:rsidRPr="00E06887" w:rsidRDefault="00E06887" w:rsidP="00E06887">
      <w:pPr>
        <w:pStyle w:val="a4"/>
        <w:spacing w:after="0"/>
        <w:ind w:firstLine="567"/>
        <w:jc w:val="both"/>
        <w:rPr>
          <w:sz w:val="28"/>
          <w:szCs w:val="28"/>
        </w:rPr>
      </w:pPr>
      <w:r w:rsidRPr="00E06887">
        <w:rPr>
          <w:sz w:val="28"/>
          <w:szCs w:val="28"/>
        </w:rPr>
        <w:t xml:space="preserve">Жарылыс кезiнде аталған деформацияның екi түрi де пайда болады, яғни жыныстарды құрайтын бөлшектер әр түрлi бағытта жылжыйды. Бұл деформация бөлшектердi бастапқы қалпына келтiру үшiн iшкi күштердi тудырады. Табиғатта бұл бөлшектер өзара тығыз байланыста болғандықтан, бiр жердегi бөлшектердiң жылжуы көршiлес бөлшектердi қозғап, олар да өз орнына келуге ұмтылады. Мiне, осылай бөлшектердiң бiрiнен соң бiрiнiң жылжуы, сонан кейiн тыныштануы деформацияның сол ортада таралуына әкелiп соғады. Деформацияның осылай таралуын серпiмдi немесе </w:t>
      </w:r>
      <w:r w:rsidRPr="00E06887">
        <w:rPr>
          <w:i/>
          <w:sz w:val="28"/>
          <w:szCs w:val="28"/>
        </w:rPr>
        <w:t>сейсмикалық толқындар</w:t>
      </w:r>
      <w:r w:rsidRPr="00E06887">
        <w:rPr>
          <w:sz w:val="28"/>
          <w:szCs w:val="28"/>
        </w:rPr>
        <w:t xml:space="preserve"> деп атайды.</w:t>
      </w:r>
    </w:p>
    <w:p w:rsidR="00E06887" w:rsidRPr="00E06887" w:rsidRDefault="00E06887" w:rsidP="00E06887">
      <w:pPr>
        <w:pStyle w:val="a4"/>
        <w:spacing w:after="0"/>
        <w:ind w:firstLine="567"/>
        <w:jc w:val="both"/>
        <w:rPr>
          <w:sz w:val="28"/>
          <w:szCs w:val="28"/>
        </w:rPr>
      </w:pPr>
      <w:r w:rsidRPr="00E06887">
        <w:rPr>
          <w:sz w:val="28"/>
          <w:szCs w:val="28"/>
        </w:rPr>
        <w:t xml:space="preserve">Көлем деформациясы және форма деформациясы әр түрлi жылдамдықпен таралатын толқындар түрiнде бiр бөлшектен екiншi бөлшекке берiледi. Көлем деформациясы таралу барысында сол ортаның бөлшектерi толқынның таралу бағытында ығысу және ыдырау белдемдерiн құрап, жылжыйды (ығысады). Бұл толқын </w:t>
      </w:r>
      <w:r w:rsidRPr="00E06887">
        <w:rPr>
          <w:i/>
          <w:sz w:val="28"/>
          <w:szCs w:val="28"/>
        </w:rPr>
        <w:t>қума (тура) толқын</w:t>
      </w:r>
      <w:r w:rsidRPr="00E06887">
        <w:rPr>
          <w:sz w:val="28"/>
          <w:szCs w:val="28"/>
        </w:rPr>
        <w:t xml:space="preserve"> деп аталады.</w:t>
      </w:r>
    </w:p>
    <w:p w:rsidR="00E06887" w:rsidRPr="00E06887" w:rsidRDefault="00E06887" w:rsidP="00E06887">
      <w:pPr>
        <w:pStyle w:val="a4"/>
        <w:spacing w:after="0"/>
        <w:ind w:firstLine="567"/>
        <w:jc w:val="both"/>
        <w:rPr>
          <w:sz w:val="28"/>
          <w:szCs w:val="28"/>
        </w:rPr>
      </w:pPr>
      <w:r w:rsidRPr="00E06887">
        <w:rPr>
          <w:sz w:val="28"/>
          <w:szCs w:val="28"/>
        </w:rPr>
        <w:lastRenderedPageBreak/>
        <w:t>Форма деформациясының таралу барысында ортаның бөлшектер</w:t>
      </w:r>
      <w:r w:rsidRPr="00E06887">
        <w:rPr>
          <w:sz w:val="28"/>
          <w:szCs w:val="28"/>
          <w:lang w:val="en-US"/>
        </w:rPr>
        <w:t>i</w:t>
      </w:r>
      <w:r w:rsidRPr="00E06887">
        <w:rPr>
          <w:sz w:val="28"/>
          <w:szCs w:val="28"/>
        </w:rPr>
        <w:t xml:space="preserve"> толқынның таралу бағытына </w:t>
      </w:r>
      <w:proofErr w:type="gramStart"/>
      <w:r w:rsidRPr="00E06887">
        <w:rPr>
          <w:sz w:val="28"/>
          <w:szCs w:val="28"/>
        </w:rPr>
        <w:t>перпендикуляр  бағытта</w:t>
      </w:r>
      <w:proofErr w:type="gramEnd"/>
      <w:r w:rsidRPr="00E06887">
        <w:rPr>
          <w:sz w:val="28"/>
          <w:szCs w:val="28"/>
        </w:rPr>
        <w:t xml:space="preserve"> жылжыйды (ығысады). Бөлшектер толқынның таралу бағытына перпендикуляр жазықтықта өзара б</w:t>
      </w:r>
      <w:r w:rsidRPr="00E06887">
        <w:rPr>
          <w:sz w:val="28"/>
          <w:szCs w:val="28"/>
          <w:lang w:val="en-US"/>
        </w:rPr>
        <w:t>i</w:t>
      </w:r>
      <w:r w:rsidRPr="00E06887">
        <w:rPr>
          <w:sz w:val="28"/>
          <w:szCs w:val="28"/>
        </w:rPr>
        <w:t>р-б</w:t>
      </w:r>
      <w:r w:rsidRPr="00E06887">
        <w:rPr>
          <w:sz w:val="28"/>
          <w:szCs w:val="28"/>
          <w:lang w:val="en-US"/>
        </w:rPr>
        <w:t>i</w:t>
      </w:r>
      <w:r w:rsidRPr="00E06887">
        <w:rPr>
          <w:sz w:val="28"/>
          <w:szCs w:val="28"/>
        </w:rPr>
        <w:t>р</w:t>
      </w:r>
      <w:r w:rsidRPr="00E06887">
        <w:rPr>
          <w:sz w:val="28"/>
          <w:szCs w:val="28"/>
          <w:lang w:val="en-US"/>
        </w:rPr>
        <w:t>i</w:t>
      </w:r>
      <w:r w:rsidRPr="00E06887">
        <w:rPr>
          <w:sz w:val="28"/>
          <w:szCs w:val="28"/>
        </w:rPr>
        <w:t xml:space="preserve">нен тайып түскендей болады. Мұндай толқынды </w:t>
      </w:r>
      <w:r w:rsidRPr="00E06887">
        <w:rPr>
          <w:i/>
          <w:sz w:val="28"/>
          <w:szCs w:val="28"/>
        </w:rPr>
        <w:t>көлденең толқын</w:t>
      </w:r>
      <w:r w:rsidRPr="00E06887">
        <w:rPr>
          <w:sz w:val="28"/>
          <w:szCs w:val="28"/>
        </w:rPr>
        <w:t xml:space="preserve"> деп атайды.</w:t>
      </w:r>
    </w:p>
    <w:p w:rsidR="00E06887" w:rsidRPr="00E06887" w:rsidRDefault="00E06887" w:rsidP="00E06887">
      <w:pPr>
        <w:pStyle w:val="a4"/>
        <w:spacing w:after="0"/>
        <w:ind w:firstLine="567"/>
        <w:jc w:val="both"/>
        <w:rPr>
          <w:sz w:val="28"/>
          <w:szCs w:val="28"/>
        </w:rPr>
      </w:pPr>
      <w:r w:rsidRPr="00E06887">
        <w:rPr>
          <w:sz w:val="28"/>
          <w:szCs w:val="28"/>
        </w:rPr>
        <w:t xml:space="preserve">Әдетте жарылыс ошағынан таралған толқындардың әсерінен тау жыныстары бөлшектерінің тербелісі сол ортаның екі беткейімен шектелген кішігірім көлемінде аз уақыт аралығында пайда </w:t>
      </w:r>
      <w:proofErr w:type="gramStart"/>
      <w:r w:rsidRPr="00E06887">
        <w:rPr>
          <w:sz w:val="28"/>
          <w:szCs w:val="28"/>
        </w:rPr>
        <w:t>болады  (</w:t>
      </w:r>
      <w:proofErr w:type="gramEnd"/>
      <w:r w:rsidRPr="00E06887">
        <w:rPr>
          <w:sz w:val="28"/>
          <w:szCs w:val="28"/>
        </w:rPr>
        <w:t>5.2-сурет). Суретте Q</w:t>
      </w:r>
      <w:r w:rsidRPr="00E06887">
        <w:rPr>
          <w:sz w:val="28"/>
          <w:szCs w:val="28"/>
          <w:vertAlign w:val="subscript"/>
        </w:rPr>
        <w:t>1</w:t>
      </w:r>
      <w:r w:rsidRPr="00E06887">
        <w:rPr>
          <w:sz w:val="28"/>
          <w:szCs w:val="28"/>
        </w:rPr>
        <w:t xml:space="preserve"> таңбасымен белгіліенген сыртқы беткей зат бөлшектерінің бірқалыпты күйде тұрған бөлігін (әлі ауытқу басталмаған) қоздырылған, яғни тербеліс басталған көлемінен бөледі. Мұндай беткей толқынның алғы шебі (фронт </w:t>
      </w:r>
      <w:proofErr w:type="gramStart"/>
      <w:r w:rsidRPr="00E06887">
        <w:rPr>
          <w:sz w:val="28"/>
          <w:szCs w:val="28"/>
        </w:rPr>
        <w:t>волны)  деп</w:t>
      </w:r>
      <w:proofErr w:type="gramEnd"/>
      <w:r w:rsidRPr="00E06887">
        <w:rPr>
          <w:sz w:val="28"/>
          <w:szCs w:val="28"/>
        </w:rPr>
        <w:t xml:space="preserve"> аталады. Ал, ішкі </w:t>
      </w:r>
      <w:proofErr w:type="gramStart"/>
      <w:r w:rsidRPr="00E06887">
        <w:rPr>
          <w:sz w:val="28"/>
          <w:szCs w:val="28"/>
        </w:rPr>
        <w:t>беткей  (</w:t>
      </w:r>
      <w:proofErr w:type="gramEnd"/>
      <w:r w:rsidRPr="00E06887">
        <w:rPr>
          <w:sz w:val="28"/>
          <w:szCs w:val="28"/>
        </w:rPr>
        <w:t>Q</w:t>
      </w:r>
      <w:r w:rsidRPr="00E06887">
        <w:rPr>
          <w:sz w:val="28"/>
          <w:szCs w:val="28"/>
          <w:vertAlign w:val="subscript"/>
        </w:rPr>
        <w:t>2</w:t>
      </w:r>
      <w:r w:rsidRPr="00E06887">
        <w:rPr>
          <w:sz w:val="28"/>
          <w:szCs w:val="28"/>
        </w:rPr>
        <w:t>) тербеліс болып жатқан ортаны зат бөлшектерінің ауытқуы тоқталған бөлігінен айырады. Бұл беткей толқынның артқы шебі (тыл волны) деп аталады. Толқынның алғы және артқы шебтері уақыт өткен сайын өз орындарын өзгертіп отырады, яғни тербеліс болып жатқан орта ұдайы белгілі бір жылдамдықпен ығыса отырып, бірте-бірте орын ауыстырып отырады.</w:t>
      </w:r>
    </w:p>
    <w:p w:rsidR="00E06887" w:rsidRPr="00E06887" w:rsidRDefault="00E06887" w:rsidP="00E06887">
      <w:pPr>
        <w:pStyle w:val="a4"/>
        <w:spacing w:after="0"/>
        <w:ind w:firstLine="567"/>
        <w:jc w:val="both"/>
        <w:rPr>
          <w:sz w:val="28"/>
          <w:szCs w:val="28"/>
        </w:rPr>
      </w:pPr>
      <w:r w:rsidRPr="00E06887">
        <w:rPr>
          <w:sz w:val="28"/>
          <w:szCs w:val="28"/>
        </w:rPr>
        <w:t>Егер t</w:t>
      </w:r>
      <w:r w:rsidRPr="00E06887">
        <w:rPr>
          <w:sz w:val="28"/>
          <w:szCs w:val="28"/>
          <w:vertAlign w:val="subscript"/>
        </w:rPr>
        <w:t>1</w:t>
      </w:r>
      <w:r w:rsidRPr="00E06887">
        <w:rPr>
          <w:sz w:val="28"/>
          <w:szCs w:val="28"/>
        </w:rPr>
        <w:t xml:space="preserve"> уақытында толқынның алғы шебi белгiлi болса, онда   t</w:t>
      </w:r>
      <w:r w:rsidRPr="00E06887">
        <w:rPr>
          <w:sz w:val="28"/>
          <w:szCs w:val="28"/>
          <w:vertAlign w:val="subscript"/>
        </w:rPr>
        <w:t>2</w:t>
      </w:r>
      <w:r w:rsidRPr="00E06887">
        <w:rPr>
          <w:sz w:val="28"/>
          <w:szCs w:val="28"/>
        </w:rPr>
        <w:t xml:space="preserve"> = t</w:t>
      </w:r>
      <w:r w:rsidRPr="00E06887">
        <w:rPr>
          <w:sz w:val="28"/>
          <w:szCs w:val="28"/>
          <w:vertAlign w:val="subscript"/>
        </w:rPr>
        <w:t>1</w:t>
      </w:r>
      <w:r w:rsidRPr="00E06887">
        <w:rPr>
          <w:sz w:val="28"/>
          <w:szCs w:val="28"/>
        </w:rPr>
        <w:t xml:space="preserve"> +</w:t>
      </w:r>
      <w:r w:rsidRPr="00E06887">
        <w:rPr>
          <w:sz w:val="28"/>
          <w:szCs w:val="28"/>
        </w:rPr>
        <w:sym w:font="Symbol" w:char="F044"/>
      </w:r>
      <w:r w:rsidRPr="00E06887">
        <w:rPr>
          <w:sz w:val="28"/>
          <w:szCs w:val="28"/>
        </w:rPr>
        <w:t>t уақытындағы толқынның алғы шебiн физика курсынан белгiлi сәуле толқындары үшiн Гюйгенс принципiн қолданып табуға болады. Бұл принцип бойынша, толқынның алғы шебiнiң әрбiр нүктесiн негiзгi толқынның бағытымен таралатын қарапайым жартылай сфералық толқындардың көзi деп қарастыру қажет.</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lang w:val="en-US"/>
        </w:rPr>
      </w:pPr>
      <w:r w:rsidRPr="00E06887">
        <w:rPr>
          <w:noProof/>
          <w:sz w:val="28"/>
          <w:szCs w:val="28"/>
        </w:rPr>
        <w:drawing>
          <wp:inline distT="0" distB="0" distL="0" distR="0" wp14:anchorId="52AA8872" wp14:editId="734167BC">
            <wp:extent cx="1962912" cy="1825752"/>
            <wp:effectExtent l="0" t="0" r="0" b="3175"/>
            <wp:docPr id="548"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 .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62912" cy="1825752"/>
                    </a:xfrm>
                    <a:prstGeom prst="rect">
                      <a:avLst/>
                    </a:prstGeom>
                  </pic:spPr>
                </pic:pic>
              </a:graphicData>
            </a:graphic>
          </wp:inline>
        </w:drawing>
      </w:r>
    </w:p>
    <w:p w:rsidR="00E06887" w:rsidRPr="00E06887" w:rsidRDefault="00E06887" w:rsidP="00E06887">
      <w:pPr>
        <w:pStyle w:val="a4"/>
        <w:spacing w:after="0"/>
        <w:ind w:firstLine="567"/>
        <w:jc w:val="both"/>
        <w:rPr>
          <w:sz w:val="28"/>
          <w:szCs w:val="28"/>
          <w:lang w:val="en-US"/>
        </w:rPr>
      </w:pPr>
    </w:p>
    <w:p w:rsidR="00E06887" w:rsidRPr="00E06887" w:rsidRDefault="00E06887" w:rsidP="00E06887">
      <w:pPr>
        <w:pStyle w:val="a4"/>
        <w:spacing w:after="0"/>
        <w:ind w:firstLine="567"/>
        <w:jc w:val="both"/>
        <w:rPr>
          <w:sz w:val="28"/>
          <w:szCs w:val="28"/>
          <w:lang w:val="en-US"/>
        </w:rPr>
      </w:pPr>
      <w:r w:rsidRPr="00E06887">
        <w:rPr>
          <w:sz w:val="28"/>
          <w:szCs w:val="28"/>
          <w:lang w:val="en-US"/>
        </w:rPr>
        <w:t>5.2-</w:t>
      </w:r>
      <w:r w:rsidRPr="00E06887">
        <w:rPr>
          <w:sz w:val="28"/>
          <w:szCs w:val="28"/>
        </w:rPr>
        <w:t>сурет</w:t>
      </w:r>
    </w:p>
    <w:p w:rsidR="00E06887" w:rsidRPr="00E06887" w:rsidRDefault="00E06887" w:rsidP="00E06887">
      <w:pPr>
        <w:pStyle w:val="a4"/>
        <w:spacing w:after="0"/>
        <w:ind w:firstLine="567"/>
        <w:jc w:val="both"/>
        <w:rPr>
          <w:sz w:val="28"/>
          <w:szCs w:val="28"/>
          <w:lang w:val="en-US"/>
        </w:rPr>
      </w:pPr>
      <w:r w:rsidRPr="00E06887">
        <w:rPr>
          <w:sz w:val="28"/>
          <w:szCs w:val="28"/>
        </w:rPr>
        <w:t>Серпімді</w:t>
      </w:r>
      <w:r w:rsidRPr="00E06887">
        <w:rPr>
          <w:sz w:val="28"/>
          <w:szCs w:val="28"/>
          <w:lang w:val="en-US"/>
        </w:rPr>
        <w:t xml:space="preserve"> </w:t>
      </w:r>
      <w:r w:rsidRPr="00E06887">
        <w:rPr>
          <w:sz w:val="28"/>
          <w:szCs w:val="28"/>
        </w:rPr>
        <w:t>толқынның</w:t>
      </w:r>
      <w:r w:rsidRPr="00E06887">
        <w:rPr>
          <w:sz w:val="28"/>
          <w:szCs w:val="28"/>
          <w:lang w:val="en-US"/>
        </w:rPr>
        <w:t xml:space="preserve"> </w:t>
      </w:r>
      <w:r w:rsidRPr="00E06887">
        <w:rPr>
          <w:sz w:val="28"/>
          <w:szCs w:val="28"/>
        </w:rPr>
        <w:t>алғы</w:t>
      </w:r>
      <w:r w:rsidRPr="00E06887">
        <w:rPr>
          <w:sz w:val="28"/>
          <w:szCs w:val="28"/>
          <w:lang w:val="en-US"/>
        </w:rPr>
        <w:t xml:space="preserve"> (Q</w:t>
      </w:r>
      <w:r w:rsidRPr="00E06887">
        <w:rPr>
          <w:sz w:val="28"/>
          <w:szCs w:val="28"/>
          <w:vertAlign w:val="subscript"/>
          <w:lang w:val="en-US"/>
        </w:rPr>
        <w:t>1</w:t>
      </w:r>
      <w:r w:rsidRPr="00E06887">
        <w:rPr>
          <w:sz w:val="28"/>
          <w:szCs w:val="28"/>
          <w:lang w:val="en-US"/>
        </w:rPr>
        <w:t xml:space="preserve">) </w:t>
      </w:r>
      <w:r w:rsidRPr="00E06887">
        <w:rPr>
          <w:sz w:val="28"/>
          <w:szCs w:val="28"/>
        </w:rPr>
        <w:t>және</w:t>
      </w:r>
    </w:p>
    <w:p w:rsidR="00E06887" w:rsidRPr="00E06887" w:rsidRDefault="00E06887" w:rsidP="00E06887">
      <w:pPr>
        <w:pStyle w:val="a4"/>
        <w:spacing w:after="0"/>
        <w:ind w:firstLine="567"/>
        <w:jc w:val="both"/>
        <w:rPr>
          <w:sz w:val="28"/>
          <w:szCs w:val="28"/>
          <w:lang w:val="en-US"/>
        </w:rPr>
      </w:pPr>
      <w:r w:rsidRPr="00E06887">
        <w:rPr>
          <w:sz w:val="28"/>
          <w:szCs w:val="28"/>
        </w:rPr>
        <w:t>артқы</w:t>
      </w:r>
      <w:r w:rsidRPr="00E06887">
        <w:rPr>
          <w:sz w:val="28"/>
          <w:szCs w:val="28"/>
          <w:lang w:val="en-US"/>
        </w:rPr>
        <w:t xml:space="preserve"> (Q</w:t>
      </w:r>
      <w:r w:rsidRPr="00E06887">
        <w:rPr>
          <w:sz w:val="28"/>
          <w:szCs w:val="28"/>
          <w:vertAlign w:val="subscript"/>
          <w:lang w:val="en-US"/>
        </w:rPr>
        <w:t>2</w:t>
      </w:r>
      <w:r w:rsidRPr="00E06887">
        <w:rPr>
          <w:sz w:val="28"/>
          <w:szCs w:val="28"/>
          <w:lang w:val="en-US"/>
        </w:rPr>
        <w:t xml:space="preserve">) </w:t>
      </w:r>
      <w:r w:rsidRPr="00E06887">
        <w:rPr>
          <w:sz w:val="28"/>
          <w:szCs w:val="28"/>
        </w:rPr>
        <w:t>шебтері</w:t>
      </w:r>
    </w:p>
    <w:p w:rsidR="00E06887" w:rsidRPr="00E06887" w:rsidRDefault="00E06887" w:rsidP="00E06887">
      <w:pPr>
        <w:pStyle w:val="a4"/>
        <w:spacing w:after="0"/>
        <w:ind w:firstLine="567"/>
        <w:jc w:val="both"/>
        <w:rPr>
          <w:sz w:val="28"/>
          <w:szCs w:val="28"/>
          <w:lang w:val="en-US"/>
        </w:rPr>
      </w:pPr>
    </w:p>
    <w:p w:rsidR="00E06887" w:rsidRPr="00E06887" w:rsidRDefault="00E06887" w:rsidP="00E06887">
      <w:pPr>
        <w:pStyle w:val="a4"/>
        <w:spacing w:after="0"/>
        <w:ind w:firstLine="567"/>
        <w:jc w:val="both"/>
        <w:rPr>
          <w:sz w:val="28"/>
          <w:szCs w:val="28"/>
          <w:lang w:val="en-US"/>
        </w:rPr>
      </w:pPr>
      <w:proofErr w:type="gramStart"/>
      <w:r w:rsidRPr="00E06887">
        <w:rPr>
          <w:sz w:val="28"/>
          <w:szCs w:val="28"/>
        </w:rPr>
        <w:t>Радиусы</w:t>
      </w:r>
      <w:r w:rsidRPr="00E06887">
        <w:rPr>
          <w:sz w:val="28"/>
          <w:szCs w:val="28"/>
          <w:lang w:val="en-US"/>
        </w:rPr>
        <w:t xml:space="preserve">  r</w:t>
      </w:r>
      <w:proofErr w:type="gramEnd"/>
      <w:r w:rsidRPr="00E06887">
        <w:rPr>
          <w:sz w:val="28"/>
          <w:szCs w:val="28"/>
          <w:lang w:val="en-US"/>
        </w:rPr>
        <w:t>=v</w:t>
      </w:r>
      <w:r w:rsidRPr="00E06887">
        <w:rPr>
          <w:sz w:val="28"/>
          <w:szCs w:val="28"/>
        </w:rPr>
        <w:sym w:font="Symbol" w:char="F0D7"/>
      </w:r>
      <w:r w:rsidRPr="00E06887">
        <w:rPr>
          <w:sz w:val="28"/>
          <w:szCs w:val="28"/>
        </w:rPr>
        <w:sym w:font="Symbol" w:char="F044"/>
      </w:r>
      <w:r w:rsidRPr="00E06887">
        <w:rPr>
          <w:sz w:val="28"/>
          <w:szCs w:val="28"/>
          <w:lang w:val="en-US"/>
        </w:rPr>
        <w:t>t (v–</w:t>
      </w:r>
      <w:r w:rsidRPr="00E06887">
        <w:rPr>
          <w:sz w:val="28"/>
          <w:szCs w:val="28"/>
        </w:rPr>
        <w:t>толқынның</w:t>
      </w:r>
      <w:r w:rsidRPr="00E06887">
        <w:rPr>
          <w:sz w:val="28"/>
          <w:szCs w:val="28"/>
          <w:lang w:val="en-US"/>
        </w:rPr>
        <w:t xml:space="preserve"> </w:t>
      </w:r>
      <w:r w:rsidRPr="00E06887">
        <w:rPr>
          <w:sz w:val="28"/>
          <w:szCs w:val="28"/>
        </w:rPr>
        <w:t>таралу</w:t>
      </w:r>
      <w:r w:rsidRPr="00E06887">
        <w:rPr>
          <w:sz w:val="28"/>
          <w:szCs w:val="28"/>
          <w:lang w:val="en-US"/>
        </w:rPr>
        <w:t xml:space="preserve"> </w:t>
      </w:r>
      <w:r w:rsidRPr="00E06887">
        <w:rPr>
          <w:sz w:val="28"/>
          <w:szCs w:val="28"/>
        </w:rPr>
        <w:t>жылдамдығы</w:t>
      </w:r>
      <w:r w:rsidRPr="00E06887">
        <w:rPr>
          <w:sz w:val="28"/>
          <w:szCs w:val="28"/>
          <w:lang w:val="en-US"/>
        </w:rPr>
        <w:t xml:space="preserve">) </w:t>
      </w:r>
      <w:r w:rsidRPr="00E06887">
        <w:rPr>
          <w:sz w:val="28"/>
          <w:szCs w:val="28"/>
        </w:rPr>
        <w:t>жартылай</w:t>
      </w:r>
      <w:r w:rsidRPr="00E06887">
        <w:rPr>
          <w:sz w:val="28"/>
          <w:szCs w:val="28"/>
          <w:lang w:val="en-US"/>
        </w:rPr>
        <w:t xml:space="preserve"> </w:t>
      </w:r>
      <w:r w:rsidRPr="00E06887">
        <w:rPr>
          <w:sz w:val="28"/>
          <w:szCs w:val="28"/>
        </w:rPr>
        <w:t>сфераларды</w:t>
      </w:r>
      <w:r w:rsidRPr="00E06887">
        <w:rPr>
          <w:sz w:val="28"/>
          <w:szCs w:val="28"/>
          <w:lang w:val="en-US"/>
        </w:rPr>
        <w:t xml:space="preserve"> </w:t>
      </w:r>
      <w:r w:rsidRPr="00E06887">
        <w:rPr>
          <w:sz w:val="28"/>
          <w:szCs w:val="28"/>
        </w:rPr>
        <w:t>тұрғызып</w:t>
      </w:r>
      <w:r w:rsidRPr="00E06887">
        <w:rPr>
          <w:sz w:val="28"/>
          <w:szCs w:val="28"/>
          <w:lang w:val="en-US"/>
        </w:rPr>
        <w:t xml:space="preserve"> </w:t>
      </w:r>
      <w:r w:rsidRPr="00E06887">
        <w:rPr>
          <w:sz w:val="28"/>
          <w:szCs w:val="28"/>
        </w:rPr>
        <w:t>және</w:t>
      </w:r>
      <w:r w:rsidRPr="00E06887">
        <w:rPr>
          <w:sz w:val="28"/>
          <w:szCs w:val="28"/>
          <w:lang w:val="en-US"/>
        </w:rPr>
        <w:t xml:space="preserve"> </w:t>
      </w:r>
      <w:r w:rsidRPr="00E06887">
        <w:rPr>
          <w:sz w:val="28"/>
          <w:szCs w:val="28"/>
        </w:rPr>
        <w:t>олар</w:t>
      </w:r>
      <w:r w:rsidRPr="00E06887">
        <w:rPr>
          <w:sz w:val="28"/>
          <w:szCs w:val="28"/>
          <w:lang w:val="en-US"/>
        </w:rPr>
        <w:t xml:space="preserve"> </w:t>
      </w:r>
      <w:r w:rsidRPr="00E06887">
        <w:rPr>
          <w:sz w:val="28"/>
          <w:szCs w:val="28"/>
        </w:rPr>
        <w:t>арқылы</w:t>
      </w:r>
      <w:r w:rsidRPr="00E06887">
        <w:rPr>
          <w:sz w:val="28"/>
          <w:szCs w:val="28"/>
          <w:lang w:val="en-US"/>
        </w:rPr>
        <w:t xml:space="preserve"> </w:t>
      </w:r>
      <w:r w:rsidRPr="00E06887">
        <w:rPr>
          <w:sz w:val="28"/>
          <w:szCs w:val="28"/>
        </w:rPr>
        <w:t>қоршай</w:t>
      </w:r>
      <w:r w:rsidRPr="00E06887">
        <w:rPr>
          <w:sz w:val="28"/>
          <w:szCs w:val="28"/>
          <w:lang w:val="en-US"/>
        </w:rPr>
        <w:t xml:space="preserve"> </w:t>
      </w:r>
      <w:r w:rsidRPr="00E06887">
        <w:rPr>
          <w:sz w:val="28"/>
          <w:szCs w:val="28"/>
        </w:rPr>
        <w:t>қисық</w:t>
      </w:r>
      <w:r w:rsidRPr="00E06887">
        <w:rPr>
          <w:sz w:val="28"/>
          <w:szCs w:val="28"/>
          <w:lang w:val="en-US"/>
        </w:rPr>
        <w:t xml:space="preserve"> </w:t>
      </w:r>
      <w:r w:rsidRPr="00E06887">
        <w:rPr>
          <w:sz w:val="28"/>
          <w:szCs w:val="28"/>
        </w:rPr>
        <w:t>сызық</w:t>
      </w:r>
      <w:r w:rsidRPr="00E06887">
        <w:rPr>
          <w:sz w:val="28"/>
          <w:szCs w:val="28"/>
          <w:lang w:val="en-US"/>
        </w:rPr>
        <w:t xml:space="preserve"> </w:t>
      </w:r>
      <w:r w:rsidRPr="00E06887">
        <w:rPr>
          <w:sz w:val="28"/>
          <w:szCs w:val="28"/>
        </w:rPr>
        <w:t>жүрг</w:t>
      </w:r>
      <w:r w:rsidRPr="00E06887">
        <w:rPr>
          <w:sz w:val="28"/>
          <w:szCs w:val="28"/>
          <w:lang w:val="en-US"/>
        </w:rPr>
        <w:t>i</w:t>
      </w:r>
      <w:r w:rsidRPr="00E06887">
        <w:rPr>
          <w:sz w:val="28"/>
          <w:szCs w:val="28"/>
        </w:rPr>
        <w:t>з</w:t>
      </w:r>
      <w:r w:rsidRPr="00E06887">
        <w:rPr>
          <w:sz w:val="28"/>
          <w:szCs w:val="28"/>
          <w:lang w:val="en-US"/>
        </w:rPr>
        <w:t>i</w:t>
      </w:r>
      <w:r w:rsidRPr="00E06887">
        <w:rPr>
          <w:sz w:val="28"/>
          <w:szCs w:val="28"/>
        </w:rPr>
        <w:t>п</w:t>
      </w:r>
      <w:r w:rsidRPr="00E06887">
        <w:rPr>
          <w:sz w:val="28"/>
          <w:szCs w:val="28"/>
          <w:lang w:val="en-US"/>
        </w:rPr>
        <w:t xml:space="preserve"> (</w:t>
      </w:r>
      <w:r w:rsidRPr="00E06887">
        <w:rPr>
          <w:sz w:val="28"/>
          <w:szCs w:val="28"/>
        </w:rPr>
        <w:t>огибающие</w:t>
      </w:r>
      <w:r w:rsidRPr="00E06887">
        <w:rPr>
          <w:sz w:val="28"/>
          <w:szCs w:val="28"/>
          <w:lang w:val="en-US"/>
        </w:rPr>
        <w:t xml:space="preserve">), </w:t>
      </w:r>
      <w:r w:rsidRPr="00E06887">
        <w:rPr>
          <w:sz w:val="28"/>
          <w:szCs w:val="28"/>
        </w:rPr>
        <w:t>толқынның</w:t>
      </w:r>
      <w:r w:rsidRPr="00E06887">
        <w:rPr>
          <w:sz w:val="28"/>
          <w:szCs w:val="28"/>
          <w:lang w:val="en-US"/>
        </w:rPr>
        <w:t xml:space="preserve"> </w:t>
      </w:r>
      <w:r w:rsidRPr="00E06887">
        <w:rPr>
          <w:sz w:val="28"/>
          <w:szCs w:val="28"/>
        </w:rPr>
        <w:t>жаңа</w:t>
      </w:r>
      <w:r w:rsidRPr="00E06887">
        <w:rPr>
          <w:sz w:val="28"/>
          <w:szCs w:val="28"/>
          <w:lang w:val="en-US"/>
        </w:rPr>
        <w:t xml:space="preserve"> </w:t>
      </w:r>
      <w:r w:rsidRPr="00E06887">
        <w:rPr>
          <w:sz w:val="28"/>
          <w:szCs w:val="28"/>
        </w:rPr>
        <w:t>шеб</w:t>
      </w:r>
      <w:r w:rsidRPr="00E06887">
        <w:rPr>
          <w:sz w:val="28"/>
          <w:szCs w:val="28"/>
          <w:lang w:val="en-US"/>
        </w:rPr>
        <w:t>i</w:t>
      </w:r>
      <w:r w:rsidRPr="00E06887">
        <w:rPr>
          <w:sz w:val="28"/>
          <w:szCs w:val="28"/>
        </w:rPr>
        <w:t>н</w:t>
      </w:r>
      <w:r w:rsidRPr="00E06887">
        <w:rPr>
          <w:sz w:val="28"/>
          <w:szCs w:val="28"/>
          <w:lang w:val="en-US"/>
        </w:rPr>
        <w:t xml:space="preserve"> </w:t>
      </w:r>
      <w:r w:rsidRPr="00E06887">
        <w:rPr>
          <w:sz w:val="28"/>
          <w:szCs w:val="28"/>
        </w:rPr>
        <w:t>табуға</w:t>
      </w:r>
      <w:r w:rsidRPr="00E06887">
        <w:rPr>
          <w:sz w:val="28"/>
          <w:szCs w:val="28"/>
          <w:lang w:val="en-US"/>
        </w:rPr>
        <w:t xml:space="preserve"> </w:t>
      </w:r>
      <w:r w:rsidRPr="00E06887">
        <w:rPr>
          <w:sz w:val="28"/>
          <w:szCs w:val="28"/>
        </w:rPr>
        <w:t>болады</w:t>
      </w:r>
      <w:r w:rsidRPr="00E06887">
        <w:rPr>
          <w:sz w:val="28"/>
          <w:szCs w:val="28"/>
          <w:lang w:val="en-US"/>
        </w:rPr>
        <w:t>.</w:t>
      </w:r>
    </w:p>
    <w:p w:rsidR="00E06887" w:rsidRPr="00E06887" w:rsidRDefault="00E06887" w:rsidP="00E06887">
      <w:pPr>
        <w:pStyle w:val="a4"/>
        <w:spacing w:after="0"/>
        <w:ind w:firstLine="567"/>
        <w:jc w:val="both"/>
        <w:rPr>
          <w:sz w:val="28"/>
          <w:szCs w:val="28"/>
        </w:rPr>
      </w:pPr>
      <w:r w:rsidRPr="00E06887">
        <w:rPr>
          <w:sz w:val="28"/>
          <w:szCs w:val="28"/>
        </w:rPr>
        <w:t>Сонымен</w:t>
      </w:r>
      <w:r w:rsidRPr="00E06887">
        <w:rPr>
          <w:sz w:val="28"/>
          <w:szCs w:val="28"/>
          <w:lang w:val="en-US"/>
        </w:rPr>
        <w:t xml:space="preserve">, </w:t>
      </w:r>
      <w:r w:rsidRPr="00E06887">
        <w:rPr>
          <w:sz w:val="28"/>
          <w:szCs w:val="28"/>
        </w:rPr>
        <w:t>жарылыс</w:t>
      </w:r>
      <w:r w:rsidRPr="00E06887">
        <w:rPr>
          <w:sz w:val="28"/>
          <w:szCs w:val="28"/>
          <w:lang w:val="en-US"/>
        </w:rPr>
        <w:t xml:space="preserve"> </w:t>
      </w:r>
      <w:r w:rsidRPr="00E06887">
        <w:rPr>
          <w:sz w:val="28"/>
          <w:szCs w:val="28"/>
        </w:rPr>
        <w:t>ошағынан</w:t>
      </w:r>
      <w:r w:rsidRPr="00E06887">
        <w:rPr>
          <w:sz w:val="28"/>
          <w:szCs w:val="28"/>
          <w:lang w:val="en-US"/>
        </w:rPr>
        <w:t xml:space="preserve"> </w:t>
      </w:r>
      <w:r w:rsidRPr="00E06887">
        <w:rPr>
          <w:sz w:val="28"/>
          <w:szCs w:val="28"/>
        </w:rPr>
        <w:t>белгілі</w:t>
      </w:r>
      <w:r w:rsidRPr="00E06887">
        <w:rPr>
          <w:sz w:val="28"/>
          <w:szCs w:val="28"/>
          <w:lang w:val="en-US"/>
        </w:rPr>
        <w:t xml:space="preserve"> </w:t>
      </w:r>
      <w:r w:rsidRPr="00E06887">
        <w:rPr>
          <w:sz w:val="28"/>
          <w:szCs w:val="28"/>
        </w:rPr>
        <w:t>бір</w:t>
      </w:r>
      <w:r w:rsidRPr="00E06887">
        <w:rPr>
          <w:sz w:val="28"/>
          <w:szCs w:val="28"/>
          <w:lang w:val="en-US"/>
        </w:rPr>
        <w:t xml:space="preserve"> </w:t>
      </w:r>
      <w:r w:rsidRPr="00E06887">
        <w:rPr>
          <w:sz w:val="28"/>
          <w:szCs w:val="28"/>
        </w:rPr>
        <w:t>қашықтықта</w:t>
      </w:r>
      <w:r w:rsidRPr="00E06887">
        <w:rPr>
          <w:sz w:val="28"/>
          <w:szCs w:val="28"/>
          <w:lang w:val="en-US"/>
        </w:rPr>
        <w:t xml:space="preserve"> (</w:t>
      </w:r>
      <w:proofErr w:type="gramStart"/>
      <w:r w:rsidRPr="00E06887">
        <w:rPr>
          <w:sz w:val="28"/>
          <w:szCs w:val="28"/>
          <w:lang w:val="en-US"/>
        </w:rPr>
        <w:t xml:space="preserve">r)  </w:t>
      </w:r>
      <w:r w:rsidRPr="00E06887">
        <w:rPr>
          <w:sz w:val="28"/>
          <w:szCs w:val="28"/>
        </w:rPr>
        <w:t>жатқан</w:t>
      </w:r>
      <w:proofErr w:type="gramEnd"/>
      <w:r w:rsidRPr="00E06887">
        <w:rPr>
          <w:sz w:val="28"/>
          <w:szCs w:val="28"/>
          <w:lang w:val="en-US"/>
        </w:rPr>
        <w:t xml:space="preserve"> </w:t>
      </w:r>
      <w:r w:rsidRPr="00E06887">
        <w:rPr>
          <w:sz w:val="28"/>
          <w:szCs w:val="28"/>
        </w:rPr>
        <w:t>тау</w:t>
      </w:r>
      <w:r w:rsidRPr="00E06887">
        <w:rPr>
          <w:sz w:val="28"/>
          <w:szCs w:val="28"/>
          <w:lang w:val="en-US"/>
        </w:rPr>
        <w:t xml:space="preserve"> </w:t>
      </w:r>
      <w:r w:rsidRPr="00E06887">
        <w:rPr>
          <w:sz w:val="28"/>
          <w:szCs w:val="28"/>
        </w:rPr>
        <w:t>жынысының</w:t>
      </w:r>
      <w:r w:rsidRPr="00E06887">
        <w:rPr>
          <w:sz w:val="28"/>
          <w:szCs w:val="28"/>
          <w:lang w:val="en-US"/>
        </w:rPr>
        <w:t xml:space="preserve">  </w:t>
      </w:r>
      <w:r w:rsidRPr="00E06887">
        <w:rPr>
          <w:sz w:val="28"/>
          <w:szCs w:val="28"/>
        </w:rPr>
        <w:t>М</w:t>
      </w:r>
      <w:r w:rsidRPr="00E06887">
        <w:rPr>
          <w:sz w:val="28"/>
          <w:szCs w:val="28"/>
          <w:lang w:val="en-US"/>
        </w:rPr>
        <w:t xml:space="preserve"> </w:t>
      </w:r>
      <w:r w:rsidRPr="00E06887">
        <w:rPr>
          <w:sz w:val="28"/>
          <w:szCs w:val="28"/>
        </w:rPr>
        <w:t>бөлшегінің</w:t>
      </w:r>
      <w:r w:rsidRPr="00E06887">
        <w:rPr>
          <w:sz w:val="28"/>
          <w:szCs w:val="28"/>
          <w:lang w:val="en-US"/>
        </w:rPr>
        <w:t xml:space="preserve"> </w:t>
      </w:r>
      <w:r w:rsidRPr="00E06887">
        <w:rPr>
          <w:sz w:val="28"/>
          <w:szCs w:val="28"/>
        </w:rPr>
        <w:t>тербелісін</w:t>
      </w:r>
      <w:r w:rsidRPr="00E06887">
        <w:rPr>
          <w:sz w:val="28"/>
          <w:szCs w:val="28"/>
          <w:lang w:val="en-US"/>
        </w:rPr>
        <w:t xml:space="preserve"> </w:t>
      </w:r>
      <w:r w:rsidRPr="00E06887">
        <w:rPr>
          <w:sz w:val="28"/>
          <w:szCs w:val="28"/>
        </w:rPr>
        <w:t>былайша</w:t>
      </w:r>
      <w:r w:rsidRPr="00E06887">
        <w:rPr>
          <w:sz w:val="28"/>
          <w:szCs w:val="28"/>
          <w:lang w:val="en-US"/>
        </w:rPr>
        <w:t xml:space="preserve"> </w:t>
      </w:r>
      <w:r w:rsidRPr="00E06887">
        <w:rPr>
          <w:sz w:val="28"/>
          <w:szCs w:val="28"/>
        </w:rPr>
        <w:t>сипаттауға</w:t>
      </w:r>
      <w:r w:rsidRPr="00E06887">
        <w:rPr>
          <w:sz w:val="28"/>
          <w:szCs w:val="28"/>
          <w:lang w:val="en-US"/>
        </w:rPr>
        <w:t xml:space="preserve"> </w:t>
      </w:r>
      <w:r w:rsidRPr="00E06887">
        <w:rPr>
          <w:sz w:val="28"/>
          <w:szCs w:val="28"/>
        </w:rPr>
        <w:t>болады</w:t>
      </w:r>
      <w:r w:rsidRPr="00E06887">
        <w:rPr>
          <w:sz w:val="28"/>
          <w:szCs w:val="28"/>
          <w:lang w:val="en-US"/>
        </w:rPr>
        <w:t xml:space="preserve">: </w:t>
      </w:r>
      <w:r w:rsidRPr="00E06887">
        <w:rPr>
          <w:sz w:val="28"/>
          <w:szCs w:val="28"/>
        </w:rPr>
        <w:t>толқынның</w:t>
      </w:r>
      <w:r w:rsidRPr="00E06887">
        <w:rPr>
          <w:sz w:val="28"/>
          <w:szCs w:val="28"/>
          <w:lang w:val="en-US"/>
        </w:rPr>
        <w:t xml:space="preserve"> </w:t>
      </w:r>
      <w:r w:rsidRPr="00E06887">
        <w:rPr>
          <w:sz w:val="28"/>
          <w:szCs w:val="28"/>
        </w:rPr>
        <w:t>алғы</w:t>
      </w:r>
      <w:r w:rsidRPr="00E06887">
        <w:rPr>
          <w:sz w:val="28"/>
          <w:szCs w:val="28"/>
          <w:lang w:val="en-US"/>
        </w:rPr>
        <w:t xml:space="preserve"> </w:t>
      </w:r>
      <w:r w:rsidRPr="00E06887">
        <w:rPr>
          <w:sz w:val="28"/>
          <w:szCs w:val="28"/>
        </w:rPr>
        <w:t>шебі</w:t>
      </w:r>
      <w:r w:rsidRPr="00E06887">
        <w:rPr>
          <w:sz w:val="28"/>
          <w:szCs w:val="28"/>
          <w:lang w:val="en-US"/>
        </w:rPr>
        <w:t xml:space="preserve"> </w:t>
      </w:r>
      <w:r w:rsidRPr="00E06887">
        <w:rPr>
          <w:sz w:val="28"/>
          <w:szCs w:val="28"/>
        </w:rPr>
        <w:t>бұл</w:t>
      </w:r>
      <w:r w:rsidRPr="00E06887">
        <w:rPr>
          <w:sz w:val="28"/>
          <w:szCs w:val="28"/>
          <w:lang w:val="en-US"/>
        </w:rPr>
        <w:t xml:space="preserve"> </w:t>
      </w:r>
      <w:r w:rsidRPr="00E06887">
        <w:rPr>
          <w:sz w:val="28"/>
          <w:szCs w:val="28"/>
        </w:rPr>
        <w:t>нүктеге</w:t>
      </w:r>
      <w:r w:rsidRPr="00E06887">
        <w:rPr>
          <w:sz w:val="28"/>
          <w:szCs w:val="28"/>
          <w:lang w:val="en-US"/>
        </w:rPr>
        <w:t xml:space="preserve"> </w:t>
      </w:r>
      <w:r w:rsidRPr="00E06887">
        <w:rPr>
          <w:sz w:val="28"/>
          <w:szCs w:val="28"/>
        </w:rPr>
        <w:t>жеткен</w:t>
      </w:r>
      <w:r w:rsidRPr="00E06887">
        <w:rPr>
          <w:sz w:val="28"/>
          <w:szCs w:val="28"/>
          <w:lang w:val="en-US"/>
        </w:rPr>
        <w:t xml:space="preserve"> </w:t>
      </w:r>
      <w:r w:rsidRPr="00E06887">
        <w:rPr>
          <w:sz w:val="28"/>
          <w:szCs w:val="28"/>
        </w:rPr>
        <w:t>уақытта</w:t>
      </w:r>
      <w:r w:rsidRPr="00E06887">
        <w:rPr>
          <w:sz w:val="28"/>
          <w:szCs w:val="28"/>
          <w:lang w:val="en-US"/>
        </w:rPr>
        <w:t xml:space="preserve"> t</w:t>
      </w:r>
      <w:r w:rsidRPr="00E06887">
        <w:rPr>
          <w:sz w:val="28"/>
          <w:szCs w:val="28"/>
          <w:vertAlign w:val="subscript"/>
          <w:lang w:val="en-US"/>
        </w:rPr>
        <w:t>1</w:t>
      </w:r>
      <w:r w:rsidRPr="00E06887">
        <w:rPr>
          <w:sz w:val="28"/>
          <w:szCs w:val="28"/>
          <w:lang w:val="en-US"/>
        </w:rPr>
        <w:t xml:space="preserve"> (t</w:t>
      </w:r>
      <w:r w:rsidRPr="00E06887">
        <w:rPr>
          <w:sz w:val="28"/>
          <w:szCs w:val="28"/>
          <w:vertAlign w:val="subscript"/>
          <w:lang w:val="en-US"/>
        </w:rPr>
        <w:t>1</w:t>
      </w:r>
      <w:r w:rsidRPr="00E06887">
        <w:rPr>
          <w:sz w:val="28"/>
          <w:szCs w:val="28"/>
          <w:lang w:val="en-US"/>
        </w:rPr>
        <w:t xml:space="preserve">=r/v) </w:t>
      </w:r>
      <w:r w:rsidRPr="00E06887">
        <w:rPr>
          <w:sz w:val="28"/>
          <w:szCs w:val="28"/>
        </w:rPr>
        <w:t>бұған</w:t>
      </w:r>
      <w:r w:rsidRPr="00E06887">
        <w:rPr>
          <w:sz w:val="28"/>
          <w:szCs w:val="28"/>
          <w:lang w:val="en-US"/>
        </w:rPr>
        <w:t xml:space="preserve"> </w:t>
      </w:r>
      <w:r w:rsidRPr="00E06887">
        <w:rPr>
          <w:sz w:val="28"/>
          <w:szCs w:val="28"/>
        </w:rPr>
        <w:t>дейін</w:t>
      </w:r>
      <w:r w:rsidRPr="00E06887">
        <w:rPr>
          <w:sz w:val="28"/>
          <w:szCs w:val="28"/>
          <w:lang w:val="en-US"/>
        </w:rPr>
        <w:t xml:space="preserve"> </w:t>
      </w:r>
      <w:r w:rsidRPr="00E06887">
        <w:rPr>
          <w:sz w:val="28"/>
          <w:szCs w:val="28"/>
        </w:rPr>
        <w:t>тыныш</w:t>
      </w:r>
      <w:r w:rsidRPr="00E06887">
        <w:rPr>
          <w:sz w:val="28"/>
          <w:szCs w:val="28"/>
          <w:lang w:val="en-US"/>
        </w:rPr>
        <w:t xml:space="preserve"> </w:t>
      </w:r>
      <w:r w:rsidRPr="00E06887">
        <w:rPr>
          <w:sz w:val="28"/>
          <w:szCs w:val="28"/>
        </w:rPr>
        <w:t>күйін</w:t>
      </w:r>
      <w:r w:rsidRPr="00E06887">
        <w:rPr>
          <w:sz w:val="28"/>
          <w:szCs w:val="28"/>
          <w:lang w:val="en-US"/>
        </w:rPr>
        <w:t xml:space="preserve"> </w:t>
      </w:r>
      <w:r w:rsidRPr="00E06887">
        <w:rPr>
          <w:sz w:val="28"/>
          <w:szCs w:val="28"/>
        </w:rPr>
        <w:t>сақтаған</w:t>
      </w:r>
      <w:r w:rsidRPr="00E06887">
        <w:rPr>
          <w:sz w:val="28"/>
          <w:szCs w:val="28"/>
          <w:lang w:val="en-US"/>
        </w:rPr>
        <w:t xml:space="preserve"> </w:t>
      </w:r>
      <w:r w:rsidRPr="00E06887">
        <w:rPr>
          <w:sz w:val="28"/>
          <w:szCs w:val="28"/>
        </w:rPr>
        <w:t>М</w:t>
      </w:r>
      <w:r w:rsidRPr="00E06887">
        <w:rPr>
          <w:sz w:val="28"/>
          <w:szCs w:val="28"/>
          <w:lang w:val="en-US"/>
        </w:rPr>
        <w:t xml:space="preserve"> </w:t>
      </w:r>
      <w:r w:rsidRPr="00E06887">
        <w:rPr>
          <w:sz w:val="28"/>
          <w:szCs w:val="28"/>
        </w:rPr>
        <w:t>бөлшегі</w:t>
      </w:r>
      <w:r w:rsidRPr="00E06887">
        <w:rPr>
          <w:sz w:val="28"/>
          <w:szCs w:val="28"/>
          <w:lang w:val="en-US"/>
        </w:rPr>
        <w:t xml:space="preserve"> </w:t>
      </w:r>
      <w:r w:rsidRPr="00E06887">
        <w:rPr>
          <w:sz w:val="28"/>
          <w:szCs w:val="28"/>
        </w:rPr>
        <w:t>тербеліске</w:t>
      </w:r>
      <w:r w:rsidRPr="00E06887">
        <w:rPr>
          <w:sz w:val="28"/>
          <w:szCs w:val="28"/>
          <w:lang w:val="en-US"/>
        </w:rPr>
        <w:t xml:space="preserve"> </w:t>
      </w:r>
      <w:r w:rsidRPr="00E06887">
        <w:rPr>
          <w:sz w:val="28"/>
          <w:szCs w:val="28"/>
        </w:rPr>
        <w:t>түсіп</w:t>
      </w:r>
      <w:r w:rsidRPr="00E06887">
        <w:rPr>
          <w:sz w:val="28"/>
          <w:szCs w:val="28"/>
          <w:lang w:val="en-US"/>
        </w:rPr>
        <w:t xml:space="preserve">, </w:t>
      </w:r>
      <w:r w:rsidRPr="00E06887">
        <w:rPr>
          <w:sz w:val="28"/>
          <w:szCs w:val="28"/>
        </w:rPr>
        <w:t>оның</w:t>
      </w:r>
      <w:r w:rsidRPr="00E06887">
        <w:rPr>
          <w:sz w:val="28"/>
          <w:szCs w:val="28"/>
          <w:lang w:val="en-US"/>
        </w:rPr>
        <w:t xml:space="preserve"> </w:t>
      </w:r>
      <w:r w:rsidRPr="00E06887">
        <w:rPr>
          <w:sz w:val="28"/>
          <w:szCs w:val="28"/>
        </w:rPr>
        <w:t>тербелісі</w:t>
      </w:r>
      <w:r w:rsidRPr="00E06887">
        <w:rPr>
          <w:sz w:val="28"/>
          <w:szCs w:val="28"/>
          <w:lang w:val="en-US"/>
        </w:rPr>
        <w:t xml:space="preserve"> t+</w:t>
      </w:r>
      <w:r w:rsidRPr="00E06887">
        <w:rPr>
          <w:sz w:val="28"/>
          <w:szCs w:val="28"/>
        </w:rPr>
        <w:sym w:font="Symbol" w:char="F044"/>
      </w:r>
      <w:r w:rsidRPr="00E06887">
        <w:rPr>
          <w:sz w:val="28"/>
          <w:szCs w:val="28"/>
          <w:lang w:val="en-US"/>
        </w:rPr>
        <w:t xml:space="preserve">t </w:t>
      </w:r>
      <w:r w:rsidRPr="00E06887">
        <w:rPr>
          <w:sz w:val="28"/>
          <w:szCs w:val="28"/>
        </w:rPr>
        <w:lastRenderedPageBreak/>
        <w:t>уақытына</w:t>
      </w:r>
      <w:r w:rsidRPr="00E06887">
        <w:rPr>
          <w:sz w:val="28"/>
          <w:szCs w:val="28"/>
          <w:lang w:val="en-US"/>
        </w:rPr>
        <w:t xml:space="preserve"> </w:t>
      </w:r>
      <w:r w:rsidRPr="00E06887">
        <w:rPr>
          <w:sz w:val="28"/>
          <w:szCs w:val="28"/>
        </w:rPr>
        <w:t>дейін</w:t>
      </w:r>
      <w:r w:rsidRPr="00E06887">
        <w:rPr>
          <w:sz w:val="28"/>
          <w:szCs w:val="28"/>
          <w:lang w:val="en-US"/>
        </w:rPr>
        <w:t xml:space="preserve">, </w:t>
      </w:r>
      <w:r w:rsidRPr="00E06887">
        <w:rPr>
          <w:sz w:val="28"/>
          <w:szCs w:val="28"/>
        </w:rPr>
        <w:t>яғни</w:t>
      </w:r>
      <w:r w:rsidRPr="00E06887">
        <w:rPr>
          <w:sz w:val="28"/>
          <w:szCs w:val="28"/>
          <w:lang w:val="en-US"/>
        </w:rPr>
        <w:t xml:space="preserve"> </w:t>
      </w:r>
      <w:r w:rsidRPr="00E06887">
        <w:rPr>
          <w:sz w:val="28"/>
          <w:szCs w:val="28"/>
        </w:rPr>
        <w:t>толқынның</w:t>
      </w:r>
      <w:r w:rsidRPr="00E06887">
        <w:rPr>
          <w:sz w:val="28"/>
          <w:szCs w:val="28"/>
          <w:lang w:val="en-US"/>
        </w:rPr>
        <w:t xml:space="preserve"> </w:t>
      </w:r>
      <w:r w:rsidRPr="00E06887">
        <w:rPr>
          <w:sz w:val="28"/>
          <w:szCs w:val="28"/>
        </w:rPr>
        <w:t>артқы</w:t>
      </w:r>
      <w:r w:rsidRPr="00E06887">
        <w:rPr>
          <w:sz w:val="28"/>
          <w:szCs w:val="28"/>
          <w:lang w:val="en-US"/>
        </w:rPr>
        <w:t xml:space="preserve"> </w:t>
      </w:r>
      <w:r w:rsidRPr="00E06887">
        <w:rPr>
          <w:sz w:val="28"/>
          <w:szCs w:val="28"/>
        </w:rPr>
        <w:t>шебі</w:t>
      </w:r>
      <w:r w:rsidRPr="00E06887">
        <w:rPr>
          <w:sz w:val="28"/>
          <w:szCs w:val="28"/>
          <w:lang w:val="en-US"/>
        </w:rPr>
        <w:t xml:space="preserve"> </w:t>
      </w:r>
      <w:r w:rsidRPr="00E06887">
        <w:rPr>
          <w:sz w:val="28"/>
          <w:szCs w:val="28"/>
        </w:rPr>
        <w:t>өткенге</w:t>
      </w:r>
      <w:r w:rsidRPr="00E06887">
        <w:rPr>
          <w:sz w:val="28"/>
          <w:szCs w:val="28"/>
          <w:lang w:val="en-US"/>
        </w:rPr>
        <w:t xml:space="preserve"> </w:t>
      </w:r>
      <w:r w:rsidRPr="00E06887">
        <w:rPr>
          <w:sz w:val="28"/>
          <w:szCs w:val="28"/>
        </w:rPr>
        <w:t>дейін</w:t>
      </w:r>
      <w:r w:rsidRPr="00E06887">
        <w:rPr>
          <w:sz w:val="28"/>
          <w:szCs w:val="28"/>
          <w:lang w:val="en-US"/>
        </w:rPr>
        <w:t xml:space="preserve"> </w:t>
      </w:r>
      <w:r w:rsidRPr="00E06887">
        <w:rPr>
          <w:sz w:val="28"/>
          <w:szCs w:val="28"/>
        </w:rPr>
        <w:t>созылады</w:t>
      </w:r>
      <w:r w:rsidRPr="00E06887">
        <w:rPr>
          <w:sz w:val="28"/>
          <w:szCs w:val="28"/>
          <w:lang w:val="en-US"/>
        </w:rPr>
        <w:t xml:space="preserve">. </w:t>
      </w:r>
      <w:r w:rsidRPr="00E06887">
        <w:rPr>
          <w:sz w:val="28"/>
          <w:szCs w:val="28"/>
        </w:rPr>
        <w:t>Егер</w:t>
      </w:r>
      <w:r w:rsidRPr="00E06887">
        <w:rPr>
          <w:sz w:val="28"/>
          <w:szCs w:val="28"/>
          <w:lang w:val="en-US"/>
        </w:rPr>
        <w:t xml:space="preserve"> </w:t>
      </w:r>
      <w:r w:rsidRPr="00E06887">
        <w:rPr>
          <w:sz w:val="28"/>
          <w:szCs w:val="28"/>
        </w:rPr>
        <w:t>осы</w:t>
      </w:r>
      <w:r w:rsidRPr="00E06887">
        <w:rPr>
          <w:sz w:val="28"/>
          <w:szCs w:val="28"/>
          <w:lang w:val="en-US"/>
        </w:rPr>
        <w:t xml:space="preserve"> </w:t>
      </w:r>
      <w:r w:rsidRPr="00E06887">
        <w:rPr>
          <w:sz w:val="28"/>
          <w:szCs w:val="28"/>
        </w:rPr>
        <w:t>М</w:t>
      </w:r>
      <w:r w:rsidRPr="00E06887">
        <w:rPr>
          <w:sz w:val="28"/>
          <w:szCs w:val="28"/>
          <w:lang w:val="en-US"/>
        </w:rPr>
        <w:t xml:space="preserve"> </w:t>
      </w:r>
      <w:r w:rsidRPr="00E06887">
        <w:rPr>
          <w:sz w:val="28"/>
          <w:szCs w:val="28"/>
        </w:rPr>
        <w:t>бөлшегінің</w:t>
      </w:r>
      <w:r w:rsidRPr="00E06887">
        <w:rPr>
          <w:sz w:val="28"/>
          <w:szCs w:val="28"/>
          <w:lang w:val="en-US"/>
        </w:rPr>
        <w:t xml:space="preserve"> </w:t>
      </w:r>
      <w:r w:rsidRPr="00E06887">
        <w:rPr>
          <w:sz w:val="28"/>
          <w:szCs w:val="28"/>
        </w:rPr>
        <w:t>толқын</w:t>
      </w:r>
      <w:r w:rsidRPr="00E06887">
        <w:rPr>
          <w:sz w:val="28"/>
          <w:szCs w:val="28"/>
          <w:lang w:val="en-US"/>
        </w:rPr>
        <w:t xml:space="preserve"> </w:t>
      </w:r>
      <w:r w:rsidRPr="00E06887">
        <w:rPr>
          <w:sz w:val="28"/>
          <w:szCs w:val="28"/>
        </w:rPr>
        <w:t>әсерінен</w:t>
      </w:r>
      <w:r w:rsidRPr="00E06887">
        <w:rPr>
          <w:sz w:val="28"/>
          <w:szCs w:val="28"/>
          <w:lang w:val="en-US"/>
        </w:rPr>
        <w:t xml:space="preserve"> </w:t>
      </w:r>
      <w:r w:rsidRPr="00E06887">
        <w:rPr>
          <w:sz w:val="28"/>
          <w:szCs w:val="28"/>
        </w:rPr>
        <w:t>уақыт</w:t>
      </w:r>
      <w:r w:rsidRPr="00E06887">
        <w:rPr>
          <w:sz w:val="28"/>
          <w:szCs w:val="28"/>
          <w:lang w:val="en-US"/>
        </w:rPr>
        <w:t xml:space="preserve"> </w:t>
      </w:r>
      <w:r w:rsidRPr="00E06887">
        <w:rPr>
          <w:sz w:val="28"/>
          <w:szCs w:val="28"/>
        </w:rPr>
        <w:t>өткен</w:t>
      </w:r>
      <w:r w:rsidRPr="00E06887">
        <w:rPr>
          <w:sz w:val="28"/>
          <w:szCs w:val="28"/>
          <w:lang w:val="en-US"/>
        </w:rPr>
        <w:t xml:space="preserve"> </w:t>
      </w:r>
      <w:r w:rsidRPr="00E06887">
        <w:rPr>
          <w:sz w:val="28"/>
          <w:szCs w:val="28"/>
        </w:rPr>
        <w:t>сайын</w:t>
      </w:r>
      <w:r w:rsidRPr="00E06887">
        <w:rPr>
          <w:sz w:val="28"/>
          <w:szCs w:val="28"/>
          <w:lang w:val="en-US"/>
        </w:rPr>
        <w:t xml:space="preserve"> </w:t>
      </w:r>
      <w:r w:rsidRPr="00E06887">
        <w:rPr>
          <w:sz w:val="28"/>
          <w:szCs w:val="28"/>
        </w:rPr>
        <w:t>қалыпты</w:t>
      </w:r>
      <w:r w:rsidRPr="00E06887">
        <w:rPr>
          <w:sz w:val="28"/>
          <w:szCs w:val="28"/>
          <w:lang w:val="en-US"/>
        </w:rPr>
        <w:t xml:space="preserve"> </w:t>
      </w:r>
      <w:r w:rsidRPr="00E06887">
        <w:rPr>
          <w:sz w:val="28"/>
          <w:szCs w:val="28"/>
        </w:rPr>
        <w:t>деңгейінен</w:t>
      </w:r>
      <w:r w:rsidRPr="00E06887">
        <w:rPr>
          <w:sz w:val="28"/>
          <w:szCs w:val="28"/>
          <w:lang w:val="en-US"/>
        </w:rPr>
        <w:t xml:space="preserve"> </w:t>
      </w:r>
      <w:r w:rsidRPr="00E06887">
        <w:rPr>
          <w:sz w:val="28"/>
          <w:szCs w:val="28"/>
        </w:rPr>
        <w:t>ауытқу</w:t>
      </w:r>
      <w:r w:rsidRPr="00E06887">
        <w:rPr>
          <w:sz w:val="28"/>
          <w:szCs w:val="28"/>
          <w:lang w:val="en-US"/>
        </w:rPr>
        <w:t xml:space="preserve"> </w:t>
      </w:r>
      <w:r w:rsidRPr="00E06887">
        <w:rPr>
          <w:sz w:val="28"/>
          <w:szCs w:val="28"/>
        </w:rPr>
        <w:t>мөлшерін</w:t>
      </w:r>
      <w:r w:rsidRPr="00E06887">
        <w:rPr>
          <w:sz w:val="28"/>
          <w:szCs w:val="28"/>
          <w:lang w:val="en-US"/>
        </w:rPr>
        <w:t xml:space="preserve"> </w:t>
      </w:r>
      <w:r w:rsidRPr="00E06887">
        <w:rPr>
          <w:sz w:val="28"/>
          <w:szCs w:val="28"/>
        </w:rPr>
        <w:t>кескіндер</w:t>
      </w:r>
      <w:r w:rsidRPr="00E06887">
        <w:rPr>
          <w:sz w:val="28"/>
          <w:szCs w:val="28"/>
          <w:lang w:val="en-US"/>
        </w:rPr>
        <w:t xml:space="preserve"> </w:t>
      </w:r>
      <w:r w:rsidRPr="00E06887">
        <w:rPr>
          <w:sz w:val="28"/>
          <w:szCs w:val="28"/>
        </w:rPr>
        <w:t>болсақ</w:t>
      </w:r>
      <w:r w:rsidRPr="00E06887">
        <w:rPr>
          <w:sz w:val="28"/>
          <w:szCs w:val="28"/>
          <w:lang w:val="en-US"/>
        </w:rPr>
        <w:t xml:space="preserve">, </w:t>
      </w:r>
      <w:r w:rsidRPr="00E06887">
        <w:rPr>
          <w:sz w:val="28"/>
          <w:szCs w:val="28"/>
        </w:rPr>
        <w:t>онда</w:t>
      </w:r>
      <w:r w:rsidRPr="00E06887">
        <w:rPr>
          <w:sz w:val="28"/>
          <w:szCs w:val="28"/>
          <w:lang w:val="en-US"/>
        </w:rPr>
        <w:t xml:space="preserve"> 5.3-</w:t>
      </w:r>
      <w:r w:rsidRPr="00E06887">
        <w:rPr>
          <w:sz w:val="28"/>
          <w:szCs w:val="28"/>
        </w:rPr>
        <w:t>суретте</w:t>
      </w:r>
      <w:r w:rsidRPr="00E06887">
        <w:rPr>
          <w:sz w:val="28"/>
          <w:szCs w:val="28"/>
          <w:lang w:val="en-US"/>
        </w:rPr>
        <w:t xml:space="preserve"> </w:t>
      </w:r>
      <w:r w:rsidRPr="00E06887">
        <w:rPr>
          <w:sz w:val="28"/>
          <w:szCs w:val="28"/>
        </w:rPr>
        <w:t>көрсетілгендей</w:t>
      </w:r>
      <w:r w:rsidRPr="00E06887">
        <w:rPr>
          <w:sz w:val="28"/>
          <w:szCs w:val="28"/>
          <w:lang w:val="en-US"/>
        </w:rPr>
        <w:t xml:space="preserve"> </w:t>
      </w:r>
      <w:r w:rsidRPr="00E06887">
        <w:rPr>
          <w:sz w:val="28"/>
          <w:szCs w:val="28"/>
        </w:rPr>
        <w:t>тербеліс</w:t>
      </w:r>
      <w:r w:rsidRPr="00E06887">
        <w:rPr>
          <w:sz w:val="28"/>
          <w:szCs w:val="28"/>
          <w:lang w:val="en-US"/>
        </w:rPr>
        <w:t xml:space="preserve"> </w:t>
      </w:r>
      <w:r w:rsidRPr="00E06887">
        <w:rPr>
          <w:sz w:val="28"/>
          <w:szCs w:val="28"/>
        </w:rPr>
        <w:t>графигін</w:t>
      </w:r>
      <w:r w:rsidRPr="00E06887">
        <w:rPr>
          <w:sz w:val="28"/>
          <w:szCs w:val="28"/>
          <w:lang w:val="en-US"/>
        </w:rPr>
        <w:t xml:space="preserve"> </w:t>
      </w:r>
      <w:r w:rsidRPr="00E06887">
        <w:rPr>
          <w:sz w:val="28"/>
          <w:szCs w:val="28"/>
        </w:rPr>
        <w:t>табамыз</w:t>
      </w:r>
      <w:r w:rsidRPr="00E06887">
        <w:rPr>
          <w:sz w:val="28"/>
          <w:szCs w:val="28"/>
          <w:lang w:val="en-US"/>
        </w:rPr>
        <w:t xml:space="preserve">. </w:t>
      </w:r>
      <w:r w:rsidRPr="00E06887">
        <w:rPr>
          <w:sz w:val="28"/>
          <w:szCs w:val="28"/>
        </w:rPr>
        <w:t>Бұл</w:t>
      </w:r>
      <w:r w:rsidRPr="00E06887">
        <w:rPr>
          <w:sz w:val="28"/>
          <w:szCs w:val="28"/>
          <w:lang w:val="en-US"/>
        </w:rPr>
        <w:t xml:space="preserve"> </w:t>
      </w:r>
      <w:r w:rsidRPr="00E06887">
        <w:rPr>
          <w:sz w:val="28"/>
          <w:szCs w:val="28"/>
        </w:rPr>
        <w:t>графиктегі</w:t>
      </w:r>
      <w:r w:rsidRPr="00E06887">
        <w:rPr>
          <w:sz w:val="28"/>
          <w:szCs w:val="28"/>
          <w:lang w:val="en-US"/>
        </w:rPr>
        <w:t xml:space="preserve"> </w:t>
      </w:r>
      <w:r w:rsidRPr="00E06887">
        <w:rPr>
          <w:sz w:val="28"/>
          <w:szCs w:val="28"/>
        </w:rPr>
        <w:t>М</w:t>
      </w:r>
      <w:r w:rsidRPr="00E06887">
        <w:rPr>
          <w:sz w:val="28"/>
          <w:szCs w:val="28"/>
          <w:lang w:val="en-US"/>
        </w:rPr>
        <w:t xml:space="preserve"> </w:t>
      </w:r>
      <w:r w:rsidRPr="00E06887">
        <w:rPr>
          <w:sz w:val="28"/>
          <w:szCs w:val="28"/>
        </w:rPr>
        <w:t>бөлшегінің</w:t>
      </w:r>
      <w:r w:rsidRPr="00E06887">
        <w:rPr>
          <w:sz w:val="28"/>
          <w:szCs w:val="28"/>
          <w:lang w:val="en-US"/>
        </w:rPr>
        <w:t xml:space="preserve"> </w:t>
      </w:r>
      <w:r w:rsidRPr="00E06887">
        <w:rPr>
          <w:sz w:val="28"/>
          <w:szCs w:val="28"/>
        </w:rPr>
        <w:t>алғашқы</w:t>
      </w:r>
      <w:r w:rsidRPr="00E06887">
        <w:rPr>
          <w:sz w:val="28"/>
          <w:szCs w:val="28"/>
          <w:lang w:val="en-US"/>
        </w:rPr>
        <w:t xml:space="preserve"> </w:t>
      </w:r>
      <w:r w:rsidRPr="00E06887">
        <w:rPr>
          <w:sz w:val="28"/>
          <w:szCs w:val="28"/>
        </w:rPr>
        <w:t>ауытқу</w:t>
      </w:r>
      <w:r w:rsidRPr="00E06887">
        <w:rPr>
          <w:sz w:val="28"/>
          <w:szCs w:val="28"/>
          <w:lang w:val="en-US"/>
        </w:rPr>
        <w:t xml:space="preserve"> </w:t>
      </w:r>
      <w:r w:rsidRPr="00E06887">
        <w:rPr>
          <w:sz w:val="28"/>
          <w:szCs w:val="28"/>
        </w:rPr>
        <w:t>уақыты</w:t>
      </w:r>
      <w:r w:rsidRPr="00E06887">
        <w:rPr>
          <w:sz w:val="28"/>
          <w:szCs w:val="28"/>
          <w:lang w:val="en-US"/>
        </w:rPr>
        <w:t xml:space="preserve"> (t</w:t>
      </w:r>
      <w:r w:rsidRPr="00E06887">
        <w:rPr>
          <w:sz w:val="28"/>
          <w:szCs w:val="28"/>
          <w:vertAlign w:val="subscript"/>
          <w:lang w:val="en-US"/>
        </w:rPr>
        <w:t>1</w:t>
      </w:r>
      <w:r w:rsidRPr="00E06887">
        <w:rPr>
          <w:sz w:val="28"/>
          <w:szCs w:val="28"/>
          <w:lang w:val="en-US"/>
        </w:rPr>
        <w:t xml:space="preserve">) – </w:t>
      </w:r>
      <w:proofErr w:type="gramStart"/>
      <w:r w:rsidRPr="00E06887">
        <w:rPr>
          <w:sz w:val="28"/>
          <w:szCs w:val="28"/>
        </w:rPr>
        <w:t>толқынның</w:t>
      </w:r>
      <w:r w:rsidRPr="00E06887">
        <w:rPr>
          <w:sz w:val="28"/>
          <w:szCs w:val="28"/>
          <w:lang w:val="en-US"/>
        </w:rPr>
        <w:t xml:space="preserve">  </w:t>
      </w:r>
      <w:r w:rsidRPr="00E06887">
        <w:rPr>
          <w:sz w:val="28"/>
          <w:szCs w:val="28"/>
        </w:rPr>
        <w:t>басталу</w:t>
      </w:r>
      <w:proofErr w:type="gramEnd"/>
      <w:r w:rsidRPr="00E06887">
        <w:rPr>
          <w:sz w:val="28"/>
          <w:szCs w:val="28"/>
          <w:lang w:val="en-US"/>
        </w:rPr>
        <w:t xml:space="preserve"> (</w:t>
      </w:r>
      <w:r w:rsidRPr="00E06887">
        <w:rPr>
          <w:sz w:val="28"/>
          <w:szCs w:val="28"/>
        </w:rPr>
        <w:t>жету</w:t>
      </w:r>
      <w:r w:rsidRPr="00E06887">
        <w:rPr>
          <w:sz w:val="28"/>
          <w:szCs w:val="28"/>
          <w:lang w:val="en-US"/>
        </w:rPr>
        <w:t xml:space="preserve">)  </w:t>
      </w:r>
      <w:r w:rsidRPr="00E06887">
        <w:rPr>
          <w:sz w:val="28"/>
          <w:szCs w:val="28"/>
        </w:rPr>
        <w:t>уақыты</w:t>
      </w:r>
      <w:r w:rsidRPr="00E06887">
        <w:rPr>
          <w:sz w:val="28"/>
          <w:szCs w:val="28"/>
          <w:lang w:val="en-US"/>
        </w:rPr>
        <w:t xml:space="preserve">, </w:t>
      </w:r>
      <w:r w:rsidRPr="00E06887">
        <w:rPr>
          <w:sz w:val="28"/>
          <w:szCs w:val="28"/>
        </w:rPr>
        <w:t>оның</w:t>
      </w:r>
      <w:r w:rsidRPr="00E06887">
        <w:rPr>
          <w:sz w:val="28"/>
          <w:szCs w:val="28"/>
          <w:lang w:val="en-US"/>
        </w:rPr>
        <w:t xml:space="preserve"> </w:t>
      </w:r>
      <w:r w:rsidRPr="00E06887">
        <w:rPr>
          <w:sz w:val="28"/>
          <w:szCs w:val="28"/>
        </w:rPr>
        <w:t>өзінің</w:t>
      </w:r>
      <w:r w:rsidRPr="00E06887">
        <w:rPr>
          <w:sz w:val="28"/>
          <w:szCs w:val="28"/>
          <w:lang w:val="en-US"/>
        </w:rPr>
        <w:t xml:space="preserve"> </w:t>
      </w:r>
      <w:r w:rsidRPr="00E06887">
        <w:rPr>
          <w:sz w:val="28"/>
          <w:szCs w:val="28"/>
        </w:rPr>
        <w:t>қалыпты</w:t>
      </w:r>
      <w:r w:rsidRPr="00E06887">
        <w:rPr>
          <w:sz w:val="28"/>
          <w:szCs w:val="28"/>
          <w:lang w:val="en-US"/>
        </w:rPr>
        <w:t xml:space="preserve"> </w:t>
      </w:r>
      <w:r w:rsidRPr="00E06887">
        <w:rPr>
          <w:sz w:val="28"/>
          <w:szCs w:val="28"/>
        </w:rPr>
        <w:t>деңгейінен</w:t>
      </w:r>
      <w:r w:rsidRPr="00E06887">
        <w:rPr>
          <w:sz w:val="28"/>
          <w:szCs w:val="28"/>
          <w:lang w:val="en-US"/>
        </w:rPr>
        <w:t xml:space="preserve"> </w:t>
      </w:r>
      <w:r w:rsidRPr="00E06887">
        <w:rPr>
          <w:sz w:val="28"/>
          <w:szCs w:val="28"/>
        </w:rPr>
        <w:t>ең</w:t>
      </w:r>
      <w:r w:rsidRPr="00E06887">
        <w:rPr>
          <w:sz w:val="28"/>
          <w:szCs w:val="28"/>
          <w:lang w:val="en-US"/>
        </w:rPr>
        <w:t xml:space="preserve"> </w:t>
      </w:r>
      <w:r w:rsidRPr="00E06887">
        <w:rPr>
          <w:sz w:val="28"/>
          <w:szCs w:val="28"/>
        </w:rPr>
        <w:t>жоғары</w:t>
      </w:r>
      <w:r w:rsidRPr="00E06887">
        <w:rPr>
          <w:sz w:val="28"/>
          <w:szCs w:val="28"/>
          <w:lang w:val="en-US"/>
        </w:rPr>
        <w:t xml:space="preserve"> </w:t>
      </w:r>
      <w:r w:rsidRPr="00E06887">
        <w:rPr>
          <w:sz w:val="28"/>
          <w:szCs w:val="28"/>
        </w:rPr>
        <w:t>көтерілу</w:t>
      </w:r>
      <w:r w:rsidRPr="00E06887">
        <w:rPr>
          <w:sz w:val="28"/>
          <w:szCs w:val="28"/>
          <w:lang w:val="en-US"/>
        </w:rPr>
        <w:t xml:space="preserve"> </w:t>
      </w:r>
      <w:r w:rsidRPr="00E06887">
        <w:rPr>
          <w:sz w:val="28"/>
          <w:szCs w:val="28"/>
        </w:rPr>
        <w:t>немесе</w:t>
      </w:r>
      <w:r w:rsidRPr="00E06887">
        <w:rPr>
          <w:sz w:val="28"/>
          <w:szCs w:val="28"/>
          <w:lang w:val="en-US"/>
        </w:rPr>
        <w:t xml:space="preserve"> </w:t>
      </w:r>
      <w:r w:rsidRPr="00E06887">
        <w:rPr>
          <w:sz w:val="28"/>
          <w:szCs w:val="28"/>
        </w:rPr>
        <w:t>ойыстану</w:t>
      </w:r>
      <w:r w:rsidRPr="00E06887">
        <w:rPr>
          <w:sz w:val="28"/>
          <w:szCs w:val="28"/>
          <w:lang w:val="en-US"/>
        </w:rPr>
        <w:t xml:space="preserve"> </w:t>
      </w:r>
      <w:r w:rsidRPr="00E06887">
        <w:rPr>
          <w:sz w:val="28"/>
          <w:szCs w:val="28"/>
        </w:rPr>
        <w:t>мөлшері</w:t>
      </w:r>
      <w:r w:rsidRPr="00E06887">
        <w:rPr>
          <w:sz w:val="28"/>
          <w:szCs w:val="28"/>
          <w:lang w:val="en-US"/>
        </w:rPr>
        <w:t xml:space="preserve"> à</w:t>
      </w:r>
      <w:r w:rsidRPr="00E06887">
        <w:rPr>
          <w:sz w:val="28"/>
          <w:szCs w:val="28"/>
          <w:vertAlign w:val="subscript"/>
          <w:lang w:val="en-US"/>
        </w:rPr>
        <w:t>1</w:t>
      </w:r>
      <w:r w:rsidRPr="00E06887">
        <w:rPr>
          <w:sz w:val="28"/>
          <w:szCs w:val="28"/>
          <w:lang w:val="en-US"/>
        </w:rPr>
        <w:t>,à</w:t>
      </w:r>
      <w:r w:rsidRPr="00E06887">
        <w:rPr>
          <w:sz w:val="28"/>
          <w:szCs w:val="28"/>
          <w:vertAlign w:val="subscript"/>
          <w:lang w:val="en-US"/>
        </w:rPr>
        <w:t>2</w:t>
      </w:r>
      <w:r w:rsidRPr="00E06887">
        <w:rPr>
          <w:sz w:val="28"/>
          <w:szCs w:val="28"/>
          <w:lang w:val="en-US"/>
        </w:rPr>
        <w:t xml:space="preserve"> – </w:t>
      </w:r>
      <w:r w:rsidRPr="00E06887">
        <w:rPr>
          <w:sz w:val="28"/>
          <w:szCs w:val="28"/>
        </w:rPr>
        <w:t>толқынның</w:t>
      </w:r>
      <w:r w:rsidRPr="00E06887">
        <w:rPr>
          <w:sz w:val="28"/>
          <w:szCs w:val="28"/>
          <w:lang w:val="en-US"/>
        </w:rPr>
        <w:t xml:space="preserve"> </w:t>
      </w:r>
      <w:r w:rsidRPr="00E06887">
        <w:rPr>
          <w:sz w:val="28"/>
          <w:szCs w:val="28"/>
        </w:rPr>
        <w:t>амплитудалары</w:t>
      </w:r>
      <w:r w:rsidRPr="00E06887">
        <w:rPr>
          <w:sz w:val="28"/>
          <w:szCs w:val="28"/>
          <w:lang w:val="en-US"/>
        </w:rPr>
        <w:t xml:space="preserve"> (</w:t>
      </w:r>
      <w:r w:rsidRPr="00E06887">
        <w:rPr>
          <w:sz w:val="28"/>
          <w:szCs w:val="28"/>
        </w:rPr>
        <w:t>А</w:t>
      </w:r>
      <w:r w:rsidRPr="00E06887">
        <w:rPr>
          <w:sz w:val="28"/>
          <w:szCs w:val="28"/>
          <w:lang w:val="en-US"/>
        </w:rPr>
        <w:t xml:space="preserve">), </w:t>
      </w:r>
      <w:r w:rsidRPr="00E06887">
        <w:rPr>
          <w:sz w:val="28"/>
          <w:szCs w:val="28"/>
        </w:rPr>
        <w:t>ал</w:t>
      </w:r>
      <w:r w:rsidRPr="00E06887">
        <w:rPr>
          <w:sz w:val="28"/>
          <w:szCs w:val="28"/>
          <w:lang w:val="en-US"/>
        </w:rPr>
        <w:t xml:space="preserve"> </w:t>
      </w:r>
      <w:r w:rsidRPr="00E06887">
        <w:rPr>
          <w:sz w:val="28"/>
          <w:szCs w:val="28"/>
        </w:rPr>
        <w:t>екі</w:t>
      </w:r>
      <w:r w:rsidRPr="00E06887">
        <w:rPr>
          <w:sz w:val="28"/>
          <w:szCs w:val="28"/>
          <w:lang w:val="en-US"/>
        </w:rPr>
        <w:t xml:space="preserve"> </w:t>
      </w:r>
      <w:r w:rsidRPr="00E06887">
        <w:rPr>
          <w:sz w:val="28"/>
          <w:szCs w:val="28"/>
        </w:rPr>
        <w:t>жотаның</w:t>
      </w:r>
      <w:r w:rsidRPr="00E06887">
        <w:rPr>
          <w:sz w:val="28"/>
          <w:szCs w:val="28"/>
          <w:lang w:val="en-US"/>
        </w:rPr>
        <w:t xml:space="preserve"> </w:t>
      </w:r>
      <w:r w:rsidRPr="00E06887">
        <w:rPr>
          <w:sz w:val="28"/>
          <w:szCs w:val="28"/>
        </w:rPr>
        <w:t>немесе</w:t>
      </w:r>
      <w:r w:rsidRPr="00E06887">
        <w:rPr>
          <w:sz w:val="28"/>
          <w:szCs w:val="28"/>
          <w:lang w:val="en-US"/>
        </w:rPr>
        <w:t xml:space="preserve"> </w:t>
      </w:r>
      <w:r w:rsidRPr="00E06887">
        <w:rPr>
          <w:sz w:val="28"/>
          <w:szCs w:val="28"/>
        </w:rPr>
        <w:t>екі</w:t>
      </w:r>
      <w:r w:rsidRPr="00E06887">
        <w:rPr>
          <w:sz w:val="28"/>
          <w:szCs w:val="28"/>
          <w:lang w:val="en-US"/>
        </w:rPr>
        <w:t xml:space="preserve"> </w:t>
      </w:r>
      <w:r w:rsidRPr="00E06887">
        <w:rPr>
          <w:sz w:val="28"/>
          <w:szCs w:val="28"/>
        </w:rPr>
        <w:t>ойыстың</w:t>
      </w:r>
      <w:r w:rsidRPr="00E06887">
        <w:rPr>
          <w:sz w:val="28"/>
          <w:szCs w:val="28"/>
          <w:lang w:val="en-US"/>
        </w:rPr>
        <w:t xml:space="preserve"> </w:t>
      </w:r>
      <w:r w:rsidRPr="00E06887">
        <w:rPr>
          <w:sz w:val="28"/>
          <w:szCs w:val="28"/>
        </w:rPr>
        <w:t>ара</w:t>
      </w:r>
      <w:r w:rsidRPr="00E06887">
        <w:rPr>
          <w:sz w:val="28"/>
          <w:szCs w:val="28"/>
          <w:lang w:val="en-US"/>
        </w:rPr>
        <w:t xml:space="preserve"> </w:t>
      </w:r>
      <w:r w:rsidRPr="00E06887">
        <w:rPr>
          <w:sz w:val="28"/>
          <w:szCs w:val="28"/>
        </w:rPr>
        <w:t>қашықтығы</w:t>
      </w:r>
      <w:r w:rsidRPr="00E06887">
        <w:rPr>
          <w:sz w:val="28"/>
          <w:szCs w:val="28"/>
          <w:lang w:val="en-US"/>
        </w:rPr>
        <w:t xml:space="preserve"> (</w:t>
      </w:r>
      <w:r w:rsidRPr="00E06887">
        <w:rPr>
          <w:sz w:val="28"/>
          <w:szCs w:val="28"/>
        </w:rPr>
        <w:t>уақыт</w:t>
      </w:r>
      <w:r w:rsidRPr="00E06887">
        <w:rPr>
          <w:sz w:val="28"/>
          <w:szCs w:val="28"/>
          <w:lang w:val="en-US"/>
        </w:rPr>
        <w:t xml:space="preserve"> </w:t>
      </w:r>
      <w:r w:rsidRPr="00E06887">
        <w:rPr>
          <w:sz w:val="28"/>
          <w:szCs w:val="28"/>
        </w:rPr>
        <w:t>есебімен</w:t>
      </w:r>
      <w:r w:rsidRPr="00E06887">
        <w:rPr>
          <w:sz w:val="28"/>
          <w:szCs w:val="28"/>
          <w:lang w:val="en-US"/>
        </w:rPr>
        <w:t xml:space="preserve">) – </w:t>
      </w:r>
      <w:r w:rsidRPr="00E06887">
        <w:rPr>
          <w:sz w:val="28"/>
          <w:szCs w:val="28"/>
        </w:rPr>
        <w:t>толқынның</w:t>
      </w:r>
      <w:r w:rsidRPr="00E06887">
        <w:rPr>
          <w:sz w:val="28"/>
          <w:szCs w:val="28"/>
          <w:lang w:val="en-US"/>
        </w:rPr>
        <w:t xml:space="preserve"> </w:t>
      </w:r>
      <w:r w:rsidRPr="00E06887">
        <w:rPr>
          <w:sz w:val="28"/>
          <w:szCs w:val="28"/>
        </w:rPr>
        <w:t>периоды</w:t>
      </w:r>
      <w:r w:rsidRPr="00E06887">
        <w:rPr>
          <w:sz w:val="28"/>
          <w:szCs w:val="28"/>
          <w:lang w:val="en-US"/>
        </w:rPr>
        <w:t xml:space="preserve"> (Ò) </w:t>
      </w:r>
      <w:r w:rsidRPr="00E06887">
        <w:rPr>
          <w:sz w:val="28"/>
          <w:szCs w:val="28"/>
        </w:rPr>
        <w:t>деп</w:t>
      </w:r>
      <w:r w:rsidRPr="00E06887">
        <w:rPr>
          <w:sz w:val="28"/>
          <w:szCs w:val="28"/>
          <w:lang w:val="en-US"/>
        </w:rPr>
        <w:t xml:space="preserve"> </w:t>
      </w:r>
      <w:r w:rsidRPr="00E06887">
        <w:rPr>
          <w:sz w:val="28"/>
          <w:szCs w:val="28"/>
        </w:rPr>
        <w:t>аталады</w:t>
      </w:r>
      <w:r w:rsidRPr="00E06887">
        <w:rPr>
          <w:sz w:val="28"/>
          <w:szCs w:val="28"/>
          <w:lang w:val="en-US"/>
        </w:rPr>
        <w:t xml:space="preserve">. </w:t>
      </w:r>
      <w:r w:rsidRPr="00E06887">
        <w:rPr>
          <w:sz w:val="28"/>
          <w:szCs w:val="28"/>
        </w:rPr>
        <w:t>Периодқа кері шама толқынның жиілігі (f= 1/Т) болады.</w:t>
      </w:r>
    </w:p>
    <w:p w:rsidR="00E06887" w:rsidRPr="00E06887" w:rsidRDefault="00E06887" w:rsidP="00E06887">
      <w:pPr>
        <w:pStyle w:val="a4"/>
        <w:spacing w:after="0"/>
        <w:ind w:firstLine="567"/>
        <w:jc w:val="both"/>
        <w:rPr>
          <w:sz w:val="28"/>
          <w:szCs w:val="28"/>
          <w:lang w:val="en-US"/>
        </w:rPr>
      </w:pPr>
      <w:r w:rsidRPr="00E06887">
        <w:rPr>
          <w:noProof/>
          <w:sz w:val="28"/>
          <w:szCs w:val="28"/>
        </w:rPr>
        <w:drawing>
          <wp:inline distT="0" distB="0" distL="0" distR="0" wp14:anchorId="2F358DD6" wp14:editId="348F0C01">
            <wp:extent cx="5854700" cy="2413000"/>
            <wp:effectExtent l="0" t="0" r="0" b="6350"/>
            <wp:docPr id="549" name="Рисунок 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3.jpg"/>
                    <pic:cNvPicPr/>
                  </pic:nvPicPr>
                  <pic:blipFill>
                    <a:blip r:embed="rId6">
                      <a:extLst>
                        <a:ext uri="{28A0092B-C50C-407E-A947-70E740481C1C}">
                          <a14:useLocalDpi xmlns:a14="http://schemas.microsoft.com/office/drawing/2010/main" val="0"/>
                        </a:ext>
                      </a:extLst>
                    </a:blip>
                    <a:stretch>
                      <a:fillRect/>
                    </a:stretch>
                  </pic:blipFill>
                  <pic:spPr>
                    <a:xfrm>
                      <a:off x="0" y="0"/>
                      <a:ext cx="5854700" cy="2413000"/>
                    </a:xfrm>
                    <a:prstGeom prst="rect">
                      <a:avLst/>
                    </a:prstGeom>
                  </pic:spPr>
                </pic:pic>
              </a:graphicData>
            </a:graphic>
          </wp:inline>
        </w:drawing>
      </w:r>
    </w:p>
    <w:p w:rsidR="00E06887" w:rsidRPr="00E06887" w:rsidRDefault="00E06887" w:rsidP="00E06887">
      <w:pPr>
        <w:pStyle w:val="a4"/>
        <w:spacing w:after="0"/>
        <w:ind w:firstLine="567"/>
        <w:jc w:val="both"/>
        <w:rPr>
          <w:sz w:val="28"/>
          <w:szCs w:val="28"/>
          <w:lang w:val="en-US"/>
        </w:rPr>
      </w:pPr>
      <w:r w:rsidRPr="00E06887">
        <w:rPr>
          <w:sz w:val="28"/>
          <w:szCs w:val="28"/>
          <w:lang w:val="en-US"/>
        </w:rPr>
        <w:t>5.3-сурет</w:t>
      </w:r>
    </w:p>
    <w:p w:rsidR="00E06887" w:rsidRPr="00E06887" w:rsidRDefault="00E06887" w:rsidP="00E06887">
      <w:pPr>
        <w:pStyle w:val="a4"/>
        <w:spacing w:after="0"/>
        <w:ind w:firstLine="567"/>
        <w:jc w:val="both"/>
        <w:rPr>
          <w:sz w:val="28"/>
          <w:szCs w:val="28"/>
          <w:lang w:val="en-US"/>
        </w:rPr>
      </w:pPr>
      <w:r w:rsidRPr="00E06887">
        <w:rPr>
          <w:sz w:val="28"/>
          <w:szCs w:val="28"/>
        </w:rPr>
        <w:t>Тау</w:t>
      </w:r>
      <w:r w:rsidRPr="00E06887">
        <w:rPr>
          <w:sz w:val="28"/>
          <w:szCs w:val="28"/>
          <w:lang w:val="en-US"/>
        </w:rPr>
        <w:t xml:space="preserve"> </w:t>
      </w:r>
      <w:r w:rsidRPr="00E06887">
        <w:rPr>
          <w:sz w:val="28"/>
          <w:szCs w:val="28"/>
        </w:rPr>
        <w:t>жынысы</w:t>
      </w:r>
      <w:r w:rsidRPr="00E06887">
        <w:rPr>
          <w:sz w:val="28"/>
          <w:szCs w:val="28"/>
          <w:lang w:val="en-US"/>
        </w:rPr>
        <w:t xml:space="preserve"> </w:t>
      </w:r>
      <w:r w:rsidRPr="00E06887">
        <w:rPr>
          <w:sz w:val="28"/>
          <w:szCs w:val="28"/>
        </w:rPr>
        <w:t>бөлшегінің</w:t>
      </w:r>
      <w:r w:rsidRPr="00E06887">
        <w:rPr>
          <w:sz w:val="28"/>
          <w:szCs w:val="28"/>
          <w:lang w:val="en-US"/>
        </w:rPr>
        <w:t xml:space="preserve"> (</w:t>
      </w:r>
      <w:r w:rsidRPr="00E06887">
        <w:rPr>
          <w:sz w:val="28"/>
          <w:szCs w:val="28"/>
        </w:rPr>
        <w:t>М</w:t>
      </w:r>
      <w:r w:rsidRPr="00E06887">
        <w:rPr>
          <w:sz w:val="28"/>
          <w:szCs w:val="28"/>
          <w:lang w:val="en-US"/>
        </w:rPr>
        <w:t>)</w:t>
      </w:r>
    </w:p>
    <w:p w:rsidR="00E06887" w:rsidRPr="00E06887" w:rsidRDefault="00E06887" w:rsidP="00E06887">
      <w:pPr>
        <w:pStyle w:val="a4"/>
        <w:spacing w:after="0"/>
        <w:ind w:firstLine="567"/>
        <w:jc w:val="both"/>
        <w:rPr>
          <w:sz w:val="28"/>
          <w:szCs w:val="28"/>
          <w:lang w:val="en-US"/>
        </w:rPr>
      </w:pPr>
      <w:r w:rsidRPr="00E06887">
        <w:rPr>
          <w:sz w:val="28"/>
          <w:szCs w:val="28"/>
        </w:rPr>
        <w:t>тербеліс</w:t>
      </w:r>
      <w:r w:rsidRPr="00E06887">
        <w:rPr>
          <w:sz w:val="28"/>
          <w:szCs w:val="28"/>
          <w:lang w:val="en-US"/>
        </w:rPr>
        <w:t xml:space="preserve"> </w:t>
      </w:r>
      <w:r w:rsidRPr="00E06887">
        <w:rPr>
          <w:sz w:val="28"/>
          <w:szCs w:val="28"/>
        </w:rPr>
        <w:t>графигі</w:t>
      </w:r>
    </w:p>
    <w:p w:rsidR="00E06887" w:rsidRPr="00E06887" w:rsidRDefault="00E06887" w:rsidP="00E06887">
      <w:pPr>
        <w:pStyle w:val="a4"/>
        <w:spacing w:after="0"/>
        <w:ind w:firstLine="567"/>
        <w:jc w:val="both"/>
        <w:rPr>
          <w:sz w:val="28"/>
          <w:szCs w:val="28"/>
          <w:lang w:val="en-US"/>
        </w:rPr>
      </w:pPr>
    </w:p>
    <w:p w:rsidR="00E06887" w:rsidRPr="00E06887" w:rsidRDefault="00E06887" w:rsidP="00E06887">
      <w:pPr>
        <w:pStyle w:val="a4"/>
        <w:spacing w:after="0"/>
        <w:ind w:firstLine="567"/>
        <w:jc w:val="both"/>
        <w:rPr>
          <w:sz w:val="28"/>
          <w:szCs w:val="28"/>
          <w:lang w:val="en-US"/>
        </w:rPr>
      </w:pPr>
      <w:r w:rsidRPr="00E06887">
        <w:rPr>
          <w:sz w:val="28"/>
          <w:szCs w:val="28"/>
        </w:rPr>
        <w:t>Толқын</w:t>
      </w:r>
      <w:r w:rsidRPr="00E06887">
        <w:rPr>
          <w:sz w:val="28"/>
          <w:szCs w:val="28"/>
          <w:lang w:val="en-US"/>
        </w:rPr>
        <w:t xml:space="preserve"> </w:t>
      </w:r>
      <w:r w:rsidRPr="00E06887">
        <w:rPr>
          <w:sz w:val="28"/>
          <w:szCs w:val="28"/>
        </w:rPr>
        <w:t>беткей</w:t>
      </w:r>
      <w:r w:rsidRPr="00E06887">
        <w:rPr>
          <w:sz w:val="28"/>
          <w:szCs w:val="28"/>
          <w:lang w:val="en-US"/>
        </w:rPr>
        <w:t>i</w:t>
      </w:r>
      <w:r w:rsidRPr="00E06887">
        <w:rPr>
          <w:sz w:val="28"/>
          <w:szCs w:val="28"/>
        </w:rPr>
        <w:t>не</w:t>
      </w:r>
      <w:r w:rsidRPr="00E06887">
        <w:rPr>
          <w:sz w:val="28"/>
          <w:szCs w:val="28"/>
          <w:lang w:val="en-US"/>
        </w:rPr>
        <w:t xml:space="preserve"> </w:t>
      </w:r>
      <w:r w:rsidRPr="00E06887">
        <w:rPr>
          <w:sz w:val="28"/>
          <w:szCs w:val="28"/>
        </w:rPr>
        <w:t>перпендикуляр</w:t>
      </w:r>
      <w:r w:rsidRPr="00E06887">
        <w:rPr>
          <w:sz w:val="28"/>
          <w:szCs w:val="28"/>
          <w:lang w:val="en-US"/>
        </w:rPr>
        <w:t xml:space="preserve"> </w:t>
      </w:r>
      <w:r w:rsidRPr="00E06887">
        <w:rPr>
          <w:sz w:val="28"/>
          <w:szCs w:val="28"/>
        </w:rPr>
        <w:t>түзулер</w:t>
      </w:r>
      <w:r w:rsidRPr="00E06887">
        <w:rPr>
          <w:sz w:val="28"/>
          <w:szCs w:val="28"/>
          <w:lang w:val="en-US"/>
        </w:rPr>
        <w:t xml:space="preserve"> </w:t>
      </w:r>
      <w:r w:rsidRPr="00E06887">
        <w:rPr>
          <w:i/>
          <w:sz w:val="28"/>
          <w:szCs w:val="28"/>
        </w:rPr>
        <w:t>сейсмикалық</w:t>
      </w:r>
      <w:r w:rsidRPr="00E06887">
        <w:rPr>
          <w:i/>
          <w:sz w:val="28"/>
          <w:szCs w:val="28"/>
          <w:lang w:val="en-US"/>
        </w:rPr>
        <w:t xml:space="preserve"> </w:t>
      </w:r>
      <w:r w:rsidRPr="00E06887">
        <w:rPr>
          <w:i/>
          <w:sz w:val="28"/>
          <w:szCs w:val="28"/>
        </w:rPr>
        <w:t>сәулелер</w:t>
      </w:r>
      <w:r w:rsidRPr="00E06887">
        <w:rPr>
          <w:sz w:val="28"/>
          <w:szCs w:val="28"/>
          <w:lang w:val="en-US"/>
        </w:rPr>
        <w:t xml:space="preserve"> </w:t>
      </w:r>
      <w:r w:rsidRPr="00E06887">
        <w:rPr>
          <w:sz w:val="28"/>
          <w:szCs w:val="28"/>
        </w:rPr>
        <w:t>деп</w:t>
      </w:r>
      <w:r w:rsidRPr="00E06887">
        <w:rPr>
          <w:sz w:val="28"/>
          <w:szCs w:val="28"/>
          <w:lang w:val="en-US"/>
        </w:rPr>
        <w:t xml:space="preserve"> </w:t>
      </w:r>
      <w:r w:rsidRPr="00E06887">
        <w:rPr>
          <w:sz w:val="28"/>
          <w:szCs w:val="28"/>
        </w:rPr>
        <w:t>аталады</w:t>
      </w:r>
      <w:r w:rsidRPr="00E06887">
        <w:rPr>
          <w:sz w:val="28"/>
          <w:szCs w:val="28"/>
          <w:lang w:val="en-US"/>
        </w:rPr>
        <w:t xml:space="preserve">. </w:t>
      </w:r>
      <w:r w:rsidRPr="00E06887">
        <w:rPr>
          <w:sz w:val="28"/>
          <w:szCs w:val="28"/>
        </w:rPr>
        <w:t>Олар</w:t>
      </w:r>
      <w:r w:rsidRPr="00E06887">
        <w:rPr>
          <w:sz w:val="28"/>
          <w:szCs w:val="28"/>
          <w:lang w:val="en-US"/>
        </w:rPr>
        <w:t xml:space="preserve"> </w:t>
      </w:r>
      <w:r w:rsidRPr="00E06887">
        <w:rPr>
          <w:sz w:val="28"/>
          <w:szCs w:val="28"/>
        </w:rPr>
        <w:t>толқынның</w:t>
      </w:r>
      <w:r w:rsidRPr="00E06887">
        <w:rPr>
          <w:sz w:val="28"/>
          <w:szCs w:val="28"/>
          <w:lang w:val="en-US"/>
        </w:rPr>
        <w:t xml:space="preserve"> </w:t>
      </w:r>
      <w:r w:rsidRPr="00E06887">
        <w:rPr>
          <w:sz w:val="28"/>
          <w:szCs w:val="28"/>
        </w:rPr>
        <w:t>таралу</w:t>
      </w:r>
      <w:r w:rsidRPr="00E06887">
        <w:rPr>
          <w:sz w:val="28"/>
          <w:szCs w:val="28"/>
          <w:lang w:val="en-US"/>
        </w:rPr>
        <w:t xml:space="preserve"> </w:t>
      </w:r>
      <w:r w:rsidRPr="00E06887">
        <w:rPr>
          <w:sz w:val="28"/>
          <w:szCs w:val="28"/>
        </w:rPr>
        <w:t>бағытын</w:t>
      </w:r>
      <w:r w:rsidRPr="00E06887">
        <w:rPr>
          <w:sz w:val="28"/>
          <w:szCs w:val="28"/>
          <w:lang w:val="en-US"/>
        </w:rPr>
        <w:t xml:space="preserve"> </w:t>
      </w:r>
      <w:r w:rsidRPr="00E06887">
        <w:rPr>
          <w:sz w:val="28"/>
          <w:szCs w:val="28"/>
        </w:rPr>
        <w:t>көрсетед</w:t>
      </w:r>
      <w:r w:rsidRPr="00E06887">
        <w:rPr>
          <w:sz w:val="28"/>
          <w:szCs w:val="28"/>
          <w:lang w:val="en-US"/>
        </w:rPr>
        <w:t>i.</w:t>
      </w:r>
    </w:p>
    <w:p w:rsidR="00E06887" w:rsidRPr="00E06887" w:rsidRDefault="00E06887" w:rsidP="00E06887">
      <w:pPr>
        <w:pStyle w:val="a4"/>
        <w:spacing w:after="0"/>
        <w:ind w:firstLine="567"/>
        <w:jc w:val="both"/>
        <w:rPr>
          <w:sz w:val="28"/>
          <w:szCs w:val="28"/>
          <w:lang w:val="en-US"/>
        </w:rPr>
      </w:pPr>
      <w:r w:rsidRPr="00E06887">
        <w:rPr>
          <w:sz w:val="28"/>
          <w:szCs w:val="28"/>
        </w:rPr>
        <w:t>Сейсмобарлауда</w:t>
      </w:r>
      <w:r w:rsidRPr="00E06887">
        <w:rPr>
          <w:sz w:val="28"/>
          <w:szCs w:val="28"/>
          <w:lang w:val="en-US"/>
        </w:rPr>
        <w:t xml:space="preserve">, </w:t>
      </w:r>
      <w:r w:rsidRPr="00E06887">
        <w:rPr>
          <w:sz w:val="28"/>
          <w:szCs w:val="28"/>
        </w:rPr>
        <w:t>нег</w:t>
      </w:r>
      <w:r w:rsidRPr="00E06887">
        <w:rPr>
          <w:sz w:val="28"/>
          <w:szCs w:val="28"/>
          <w:lang w:val="en-US"/>
        </w:rPr>
        <w:t>i</w:t>
      </w:r>
      <w:r w:rsidRPr="00E06887">
        <w:rPr>
          <w:sz w:val="28"/>
          <w:szCs w:val="28"/>
        </w:rPr>
        <w:t>з</w:t>
      </w:r>
      <w:r w:rsidRPr="00E06887">
        <w:rPr>
          <w:sz w:val="28"/>
          <w:szCs w:val="28"/>
          <w:lang w:val="en-US"/>
        </w:rPr>
        <w:t>i</w:t>
      </w:r>
      <w:r w:rsidRPr="00E06887">
        <w:rPr>
          <w:sz w:val="28"/>
          <w:szCs w:val="28"/>
        </w:rPr>
        <w:t>нен</w:t>
      </w:r>
      <w:r w:rsidRPr="00E06887">
        <w:rPr>
          <w:sz w:val="28"/>
          <w:szCs w:val="28"/>
          <w:lang w:val="en-US"/>
        </w:rPr>
        <w:t xml:space="preserve">, </w:t>
      </w:r>
      <w:r w:rsidRPr="00E06887">
        <w:rPr>
          <w:sz w:val="28"/>
          <w:szCs w:val="28"/>
        </w:rPr>
        <w:t>қума</w:t>
      </w:r>
      <w:r w:rsidRPr="00E06887">
        <w:rPr>
          <w:sz w:val="28"/>
          <w:szCs w:val="28"/>
          <w:lang w:val="en-US"/>
        </w:rPr>
        <w:t xml:space="preserve"> </w:t>
      </w:r>
      <w:r w:rsidRPr="00E06887">
        <w:rPr>
          <w:sz w:val="28"/>
          <w:szCs w:val="28"/>
        </w:rPr>
        <w:t>толқындар</w:t>
      </w:r>
      <w:r w:rsidRPr="00E06887">
        <w:rPr>
          <w:sz w:val="28"/>
          <w:szCs w:val="28"/>
          <w:lang w:val="en-US"/>
        </w:rPr>
        <w:t xml:space="preserve"> </w:t>
      </w:r>
      <w:r w:rsidRPr="00E06887">
        <w:rPr>
          <w:sz w:val="28"/>
          <w:szCs w:val="28"/>
        </w:rPr>
        <w:t>пайдалыналады</w:t>
      </w:r>
      <w:r w:rsidRPr="00E06887">
        <w:rPr>
          <w:sz w:val="28"/>
          <w:szCs w:val="28"/>
          <w:lang w:val="en-US"/>
        </w:rPr>
        <w:t xml:space="preserve">. </w:t>
      </w:r>
      <w:r w:rsidRPr="00E06887">
        <w:rPr>
          <w:sz w:val="28"/>
          <w:szCs w:val="28"/>
        </w:rPr>
        <w:t>Өйткен</w:t>
      </w:r>
      <w:r w:rsidRPr="00E06887">
        <w:rPr>
          <w:sz w:val="28"/>
          <w:szCs w:val="28"/>
          <w:lang w:val="en-US"/>
        </w:rPr>
        <w:t xml:space="preserve">i, </w:t>
      </w:r>
      <w:r w:rsidRPr="00E06887">
        <w:rPr>
          <w:sz w:val="28"/>
          <w:szCs w:val="28"/>
        </w:rPr>
        <w:t>оларды</w:t>
      </w:r>
      <w:r w:rsidRPr="00E06887">
        <w:rPr>
          <w:sz w:val="28"/>
          <w:szCs w:val="28"/>
          <w:lang w:val="en-US"/>
        </w:rPr>
        <w:t xml:space="preserve"> </w:t>
      </w:r>
      <w:r w:rsidRPr="00E06887">
        <w:rPr>
          <w:sz w:val="28"/>
          <w:szCs w:val="28"/>
        </w:rPr>
        <w:t>қоздыру</w:t>
      </w:r>
      <w:r w:rsidRPr="00E06887">
        <w:rPr>
          <w:sz w:val="28"/>
          <w:szCs w:val="28"/>
          <w:lang w:val="en-US"/>
        </w:rPr>
        <w:t xml:space="preserve"> </w:t>
      </w:r>
      <w:r w:rsidRPr="00E06887">
        <w:rPr>
          <w:sz w:val="28"/>
          <w:szCs w:val="28"/>
        </w:rPr>
        <w:t>оңайға</w:t>
      </w:r>
      <w:r w:rsidRPr="00E06887">
        <w:rPr>
          <w:sz w:val="28"/>
          <w:szCs w:val="28"/>
          <w:lang w:val="en-US"/>
        </w:rPr>
        <w:t xml:space="preserve"> </w:t>
      </w:r>
      <w:r w:rsidRPr="00E06887">
        <w:rPr>
          <w:sz w:val="28"/>
          <w:szCs w:val="28"/>
        </w:rPr>
        <w:t>түсед</w:t>
      </w:r>
      <w:r w:rsidRPr="00E06887">
        <w:rPr>
          <w:sz w:val="28"/>
          <w:szCs w:val="28"/>
          <w:lang w:val="en-US"/>
        </w:rPr>
        <w:t xml:space="preserve">i, </w:t>
      </w:r>
      <w:r w:rsidRPr="00E06887">
        <w:rPr>
          <w:sz w:val="28"/>
          <w:szCs w:val="28"/>
        </w:rPr>
        <w:t>қарқындылығы</w:t>
      </w:r>
      <w:r w:rsidRPr="00E06887">
        <w:rPr>
          <w:sz w:val="28"/>
          <w:szCs w:val="28"/>
          <w:lang w:val="en-US"/>
        </w:rPr>
        <w:t xml:space="preserve"> </w:t>
      </w:r>
      <w:r w:rsidRPr="00E06887">
        <w:rPr>
          <w:sz w:val="28"/>
          <w:szCs w:val="28"/>
        </w:rPr>
        <w:t>жоғары</w:t>
      </w:r>
      <w:r w:rsidRPr="00E06887">
        <w:rPr>
          <w:sz w:val="28"/>
          <w:szCs w:val="28"/>
          <w:lang w:val="en-US"/>
        </w:rPr>
        <w:t xml:space="preserve">, </w:t>
      </w:r>
      <w:r w:rsidRPr="00E06887">
        <w:rPr>
          <w:sz w:val="28"/>
          <w:szCs w:val="28"/>
        </w:rPr>
        <w:t>басылу</w:t>
      </w:r>
      <w:r w:rsidRPr="00E06887">
        <w:rPr>
          <w:sz w:val="28"/>
          <w:szCs w:val="28"/>
          <w:lang w:val="en-US"/>
        </w:rPr>
        <w:t xml:space="preserve"> </w:t>
      </w:r>
      <w:r w:rsidRPr="00E06887">
        <w:rPr>
          <w:sz w:val="28"/>
          <w:szCs w:val="28"/>
        </w:rPr>
        <w:t>мөлшер</w:t>
      </w:r>
      <w:r w:rsidRPr="00E06887">
        <w:rPr>
          <w:sz w:val="28"/>
          <w:szCs w:val="28"/>
          <w:lang w:val="en-US"/>
        </w:rPr>
        <w:t xml:space="preserve">i </w:t>
      </w:r>
      <w:r w:rsidRPr="00E06887">
        <w:rPr>
          <w:sz w:val="28"/>
          <w:szCs w:val="28"/>
        </w:rPr>
        <w:t>көлденең</w:t>
      </w:r>
      <w:r w:rsidRPr="00E06887">
        <w:rPr>
          <w:sz w:val="28"/>
          <w:szCs w:val="28"/>
          <w:lang w:val="en-US"/>
        </w:rPr>
        <w:t xml:space="preserve"> </w:t>
      </w:r>
      <w:r w:rsidRPr="00E06887">
        <w:rPr>
          <w:sz w:val="28"/>
          <w:szCs w:val="28"/>
        </w:rPr>
        <w:t>толқынға</w:t>
      </w:r>
      <w:r w:rsidRPr="00E06887">
        <w:rPr>
          <w:sz w:val="28"/>
          <w:szCs w:val="28"/>
          <w:lang w:val="en-US"/>
        </w:rPr>
        <w:t xml:space="preserve"> </w:t>
      </w:r>
      <w:r w:rsidRPr="00E06887">
        <w:rPr>
          <w:sz w:val="28"/>
          <w:szCs w:val="28"/>
        </w:rPr>
        <w:t>қарағанда</w:t>
      </w:r>
      <w:r w:rsidRPr="00E06887">
        <w:rPr>
          <w:sz w:val="28"/>
          <w:szCs w:val="28"/>
          <w:lang w:val="en-US"/>
        </w:rPr>
        <w:t xml:space="preserve"> </w:t>
      </w:r>
      <w:r w:rsidRPr="00E06887">
        <w:rPr>
          <w:sz w:val="28"/>
          <w:szCs w:val="28"/>
        </w:rPr>
        <w:t>әлдеқайда</w:t>
      </w:r>
      <w:r w:rsidRPr="00E06887">
        <w:rPr>
          <w:sz w:val="28"/>
          <w:szCs w:val="28"/>
          <w:lang w:val="en-US"/>
        </w:rPr>
        <w:t xml:space="preserve"> </w:t>
      </w:r>
      <w:r w:rsidRPr="00E06887">
        <w:rPr>
          <w:sz w:val="28"/>
          <w:szCs w:val="28"/>
        </w:rPr>
        <w:t>баяу</w:t>
      </w:r>
      <w:r w:rsidRPr="00E06887">
        <w:rPr>
          <w:sz w:val="28"/>
          <w:szCs w:val="28"/>
          <w:lang w:val="en-US"/>
        </w:rPr>
        <w:t xml:space="preserve"> </w:t>
      </w:r>
      <w:r w:rsidRPr="00E06887">
        <w:rPr>
          <w:sz w:val="28"/>
          <w:szCs w:val="28"/>
        </w:rPr>
        <w:t>болады</w:t>
      </w:r>
      <w:r w:rsidRPr="00E06887">
        <w:rPr>
          <w:sz w:val="28"/>
          <w:szCs w:val="28"/>
          <w:lang w:val="en-US"/>
        </w:rPr>
        <w:t>.</w:t>
      </w:r>
    </w:p>
    <w:p w:rsidR="00E06887" w:rsidRPr="00E06887" w:rsidRDefault="00E06887" w:rsidP="00E06887">
      <w:pPr>
        <w:spacing w:after="0" w:line="240" w:lineRule="auto"/>
        <w:ind w:firstLine="567"/>
        <w:jc w:val="both"/>
        <w:rPr>
          <w:rFonts w:ascii="Times New Roman" w:hAnsi="Times New Roman" w:cs="Times New Roman"/>
          <w:b/>
          <w:sz w:val="28"/>
          <w:szCs w:val="28"/>
          <w:lang w:val="en-US"/>
        </w:rPr>
      </w:pP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r w:rsidRPr="00E06887">
        <w:rPr>
          <w:rFonts w:ascii="Times New Roman" w:hAnsi="Times New Roman" w:cs="Times New Roman"/>
          <w:b/>
          <w:sz w:val="28"/>
          <w:szCs w:val="28"/>
          <w:lang w:val="kk-KZ"/>
        </w:rPr>
        <w:t>Бақылау сұрақтары:</w:t>
      </w:r>
    </w:p>
    <w:p w:rsidR="00E06887" w:rsidRPr="00E06887" w:rsidRDefault="00E06887" w:rsidP="00E06887">
      <w:pPr>
        <w:pStyle w:val="a4"/>
        <w:numPr>
          <w:ilvl w:val="0"/>
          <w:numId w:val="3"/>
        </w:numPr>
        <w:spacing w:after="0"/>
        <w:ind w:left="0" w:firstLine="567"/>
        <w:jc w:val="both"/>
        <w:rPr>
          <w:sz w:val="28"/>
          <w:szCs w:val="28"/>
          <w:lang w:val="kk-KZ"/>
        </w:rPr>
      </w:pPr>
      <w:r w:rsidRPr="00E06887">
        <w:rPr>
          <w:sz w:val="28"/>
          <w:szCs w:val="28"/>
        </w:rPr>
        <w:t>Серпiмдi толқындар</w:t>
      </w:r>
    </w:p>
    <w:p w:rsidR="00E06887" w:rsidRPr="00E06887" w:rsidRDefault="00E06887" w:rsidP="00E06887">
      <w:pPr>
        <w:pStyle w:val="a4"/>
        <w:numPr>
          <w:ilvl w:val="0"/>
          <w:numId w:val="3"/>
        </w:numPr>
        <w:spacing w:after="0"/>
        <w:ind w:left="0" w:firstLine="567"/>
        <w:jc w:val="both"/>
        <w:rPr>
          <w:sz w:val="28"/>
          <w:szCs w:val="28"/>
          <w:lang w:val="kk-KZ"/>
        </w:rPr>
      </w:pPr>
      <w:r w:rsidRPr="00E06887">
        <w:rPr>
          <w:sz w:val="28"/>
          <w:szCs w:val="28"/>
          <w:lang w:val="kk-KZ"/>
        </w:rPr>
        <w:t>Қума толқын.</w:t>
      </w:r>
    </w:p>
    <w:p w:rsidR="00E06887" w:rsidRPr="00E06887" w:rsidRDefault="00E06887" w:rsidP="00E06887">
      <w:pPr>
        <w:pStyle w:val="a4"/>
        <w:numPr>
          <w:ilvl w:val="0"/>
          <w:numId w:val="3"/>
        </w:numPr>
        <w:spacing w:after="0"/>
        <w:ind w:left="0" w:firstLine="567"/>
        <w:jc w:val="both"/>
        <w:rPr>
          <w:sz w:val="28"/>
          <w:szCs w:val="28"/>
          <w:lang w:val="kk-KZ"/>
        </w:rPr>
      </w:pPr>
      <w:r w:rsidRPr="00E06887">
        <w:rPr>
          <w:sz w:val="28"/>
          <w:szCs w:val="28"/>
          <w:lang w:val="kk-KZ"/>
        </w:rPr>
        <w:t>Көлденең толқын.</w:t>
      </w:r>
    </w:p>
    <w:p w:rsidR="00E06887" w:rsidRPr="00E06887" w:rsidRDefault="00E06887" w:rsidP="00E06887">
      <w:pPr>
        <w:pStyle w:val="a3"/>
        <w:spacing w:after="0" w:line="240" w:lineRule="auto"/>
        <w:ind w:left="0" w:firstLine="567"/>
        <w:jc w:val="both"/>
        <w:rPr>
          <w:rFonts w:ascii="Times New Roman" w:hAnsi="Times New Roman"/>
          <w:sz w:val="28"/>
          <w:szCs w:val="28"/>
          <w:lang w:val="kk-KZ"/>
        </w:rPr>
      </w:pP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r w:rsidRPr="00E06887">
        <w:rPr>
          <w:rFonts w:ascii="Times New Roman" w:hAnsi="Times New Roman" w:cs="Times New Roman"/>
          <w:b/>
          <w:sz w:val="28"/>
          <w:szCs w:val="28"/>
          <w:lang w:val="kk-KZ"/>
        </w:rPr>
        <w:t>Шағылған және сынған толқындар.</w:t>
      </w:r>
    </w:p>
    <w:p w:rsidR="00E06887" w:rsidRPr="00E06887" w:rsidRDefault="00E06887" w:rsidP="00E06887">
      <w:pPr>
        <w:spacing w:after="0" w:line="240" w:lineRule="auto"/>
        <w:ind w:firstLine="567"/>
        <w:jc w:val="both"/>
        <w:rPr>
          <w:rFonts w:ascii="Times New Roman" w:hAnsi="Times New Roman" w:cs="Times New Roman"/>
          <w:i/>
          <w:sz w:val="28"/>
          <w:szCs w:val="28"/>
          <w:u w:val="single"/>
          <w:lang w:val="kk-KZ"/>
        </w:rPr>
      </w:pPr>
    </w:p>
    <w:p w:rsidR="00E06887" w:rsidRPr="00E06887" w:rsidRDefault="00E06887" w:rsidP="00E06887">
      <w:pPr>
        <w:spacing w:after="0" w:line="240" w:lineRule="auto"/>
        <w:ind w:firstLine="567"/>
        <w:jc w:val="both"/>
        <w:rPr>
          <w:rFonts w:ascii="Times New Roman" w:hAnsi="Times New Roman" w:cs="Times New Roman"/>
          <w:i/>
          <w:sz w:val="28"/>
          <w:szCs w:val="28"/>
          <w:u w:val="single"/>
          <w:lang w:val="kk-KZ"/>
        </w:rPr>
      </w:pPr>
      <w:r w:rsidRPr="00E06887">
        <w:rPr>
          <w:rFonts w:ascii="Times New Roman" w:hAnsi="Times New Roman" w:cs="Times New Roman"/>
          <w:i/>
          <w:sz w:val="28"/>
          <w:szCs w:val="28"/>
          <w:u w:val="single"/>
          <w:lang w:val="kk-KZ"/>
        </w:rPr>
        <w:t>Жоспар:</w:t>
      </w:r>
    </w:p>
    <w:p w:rsidR="00E06887" w:rsidRPr="00E06887" w:rsidRDefault="00E06887" w:rsidP="00E06887">
      <w:pPr>
        <w:pStyle w:val="a3"/>
        <w:numPr>
          <w:ilvl w:val="0"/>
          <w:numId w:val="2"/>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Шағылған толқындар.</w:t>
      </w:r>
    </w:p>
    <w:p w:rsidR="00E06887" w:rsidRPr="00E06887" w:rsidRDefault="00E06887" w:rsidP="00E06887">
      <w:pPr>
        <w:pStyle w:val="a3"/>
        <w:numPr>
          <w:ilvl w:val="0"/>
          <w:numId w:val="2"/>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Сынған толқындар.</w:t>
      </w:r>
    </w:p>
    <w:p w:rsidR="00E06887" w:rsidRPr="00E06887" w:rsidRDefault="00E06887" w:rsidP="00E06887">
      <w:pPr>
        <w:pStyle w:val="a4"/>
        <w:spacing w:after="0"/>
        <w:ind w:firstLine="567"/>
        <w:jc w:val="both"/>
        <w:rPr>
          <w:b/>
          <w:bCs/>
          <w:sz w:val="28"/>
          <w:szCs w:val="28"/>
          <w:u w:val="single"/>
          <w:lang w:val="kk-KZ"/>
        </w:rPr>
      </w:pPr>
    </w:p>
    <w:p w:rsidR="00E06887" w:rsidRPr="00E06887" w:rsidRDefault="00E06887" w:rsidP="00E06887">
      <w:pPr>
        <w:pStyle w:val="a4"/>
        <w:spacing w:after="0"/>
        <w:ind w:firstLine="567"/>
        <w:jc w:val="both"/>
        <w:rPr>
          <w:sz w:val="28"/>
          <w:szCs w:val="28"/>
          <w:lang w:val="kk-KZ"/>
        </w:rPr>
      </w:pPr>
      <w:r w:rsidRPr="00E06887">
        <w:rPr>
          <w:b/>
          <w:bCs/>
          <w:sz w:val="28"/>
          <w:szCs w:val="28"/>
          <w:u w:val="single"/>
          <w:lang w:val="kk-KZ"/>
        </w:rPr>
        <w:lastRenderedPageBreak/>
        <w:t>Шағылған және сынған толқындардың пайда болуы.</w:t>
      </w:r>
      <w:r w:rsidRPr="00E06887">
        <w:rPr>
          <w:sz w:val="28"/>
          <w:szCs w:val="28"/>
          <w:u w:val="single"/>
          <w:lang w:val="kk-KZ"/>
        </w:rPr>
        <w:t xml:space="preserve"> </w:t>
      </w:r>
      <w:r w:rsidRPr="00E06887">
        <w:rPr>
          <w:sz w:val="28"/>
          <w:szCs w:val="28"/>
          <w:lang w:val="kk-KZ"/>
        </w:rPr>
        <w:t>Сейсмикалық толқындардың таралуын геометриялық оптика заңы төңiрегiнде қарастыруға болады. Серпiмдi толқындар үшiн бұл заңды былайша тұжырымдауға болады.</w:t>
      </w:r>
    </w:p>
    <w:p w:rsidR="00E06887" w:rsidRPr="00E06887" w:rsidRDefault="00E06887" w:rsidP="00E06887">
      <w:pPr>
        <w:pStyle w:val="a4"/>
        <w:spacing w:after="0"/>
        <w:ind w:firstLine="567"/>
        <w:jc w:val="both"/>
        <w:rPr>
          <w:sz w:val="28"/>
          <w:szCs w:val="28"/>
          <w:lang w:val="kk-KZ"/>
        </w:rPr>
      </w:pPr>
      <w:r w:rsidRPr="00E06887">
        <w:rPr>
          <w:sz w:val="28"/>
          <w:szCs w:val="28"/>
          <w:lang w:val="kk-KZ"/>
        </w:rPr>
        <w:t>1. Толқындық кедергiлерi (</w:t>
      </w:r>
      <w:r w:rsidRPr="00E06887">
        <w:rPr>
          <w:sz w:val="28"/>
          <w:szCs w:val="28"/>
          <w:lang w:val="en-US"/>
        </w:rPr>
        <w:sym w:font="Symbol" w:char="F073"/>
      </w:r>
      <w:r w:rsidRPr="00E06887">
        <w:rPr>
          <w:sz w:val="28"/>
          <w:szCs w:val="28"/>
          <w:vertAlign w:val="subscript"/>
          <w:lang w:val="kk-KZ"/>
        </w:rPr>
        <w:t>1</w:t>
      </w:r>
      <w:r w:rsidRPr="00E06887">
        <w:rPr>
          <w:sz w:val="28"/>
          <w:szCs w:val="28"/>
          <w:lang w:val="kk-KZ"/>
        </w:rPr>
        <w:t>V</w:t>
      </w:r>
      <w:r w:rsidRPr="00E06887">
        <w:rPr>
          <w:sz w:val="28"/>
          <w:szCs w:val="28"/>
          <w:vertAlign w:val="subscript"/>
          <w:lang w:val="kk-KZ"/>
        </w:rPr>
        <w:t xml:space="preserve">1 </w:t>
      </w:r>
      <w:r w:rsidRPr="00E06887">
        <w:rPr>
          <w:sz w:val="28"/>
          <w:szCs w:val="28"/>
          <w:lang w:val="kk-KZ"/>
        </w:rPr>
        <w:t>=</w:t>
      </w:r>
      <w:r w:rsidRPr="00E06887">
        <w:rPr>
          <w:sz w:val="28"/>
          <w:szCs w:val="28"/>
          <w:lang w:val="en-US"/>
        </w:rPr>
        <w:sym w:font="Symbol" w:char="F073"/>
      </w:r>
      <w:r w:rsidRPr="00E06887">
        <w:rPr>
          <w:sz w:val="28"/>
          <w:szCs w:val="28"/>
          <w:vertAlign w:val="subscript"/>
          <w:lang w:val="kk-KZ"/>
        </w:rPr>
        <w:t>2</w:t>
      </w:r>
      <w:r w:rsidRPr="00E06887">
        <w:rPr>
          <w:sz w:val="28"/>
          <w:szCs w:val="28"/>
          <w:lang w:val="kk-KZ"/>
        </w:rPr>
        <w:t>V</w:t>
      </w:r>
      <w:r w:rsidRPr="00E06887">
        <w:rPr>
          <w:sz w:val="28"/>
          <w:szCs w:val="28"/>
          <w:vertAlign w:val="subscript"/>
          <w:lang w:val="kk-KZ"/>
        </w:rPr>
        <w:t>2</w:t>
      </w:r>
      <w:r w:rsidRPr="00E06887">
        <w:rPr>
          <w:sz w:val="28"/>
          <w:szCs w:val="28"/>
          <w:lang w:val="kk-KZ"/>
        </w:rPr>
        <w:t xml:space="preserve">) әр түрлi  екi ортаның (I және II) шекарасына түскен сейсмикалық сәуле шағылып, оның түсу бұрышы мен шағылу бұрышы бiр-бiрiне тең болады (Снеллиус заңы) (5.4-сурет) (толқындық кедергi деп толқынның таралу ортасының тығыздығы мен толқынның таралу жылдамдығының көбейтiндiсiн айтады). </w:t>
      </w:r>
    </w:p>
    <w:p w:rsidR="00E06887" w:rsidRPr="00E06887" w:rsidRDefault="00E06887" w:rsidP="00E06887">
      <w:pPr>
        <w:pStyle w:val="a4"/>
        <w:spacing w:after="0"/>
        <w:ind w:firstLine="567"/>
        <w:jc w:val="both"/>
        <w:rPr>
          <w:sz w:val="28"/>
          <w:szCs w:val="28"/>
          <w:lang w:val="kk-KZ"/>
        </w:rPr>
      </w:pPr>
      <w:r w:rsidRPr="00E06887">
        <w:rPr>
          <w:sz w:val="28"/>
          <w:szCs w:val="28"/>
          <w:lang w:val="kk-KZ"/>
        </w:rPr>
        <w:t>Басқаша айтқанда, шағылу заңы бойынша сәуле шекарадан шағылғанда, оның түсу бұрышы (сәуле мен тiк нормальдың арасындағы бұрыш) және шағылу бұрышы (тiк нормаль мен шағылғын сәуле арасындағы бұрыш) өзара тең болады, яғни шағылған сәуле шекаралық беткейден биллиард шары сыяқты соғылған бұрышқа тең бұрышпен кейiн қайтады.</w:t>
      </w:r>
    </w:p>
    <w:p w:rsidR="00E06887" w:rsidRPr="00E06887" w:rsidRDefault="00E06887" w:rsidP="00E06887">
      <w:pPr>
        <w:pStyle w:val="a4"/>
        <w:spacing w:after="0"/>
        <w:ind w:firstLine="567"/>
        <w:jc w:val="both"/>
        <w:rPr>
          <w:sz w:val="28"/>
          <w:szCs w:val="28"/>
          <w:lang w:val="kk-KZ"/>
        </w:rPr>
      </w:pPr>
      <w:r w:rsidRPr="00E06887">
        <w:rPr>
          <w:sz w:val="28"/>
          <w:szCs w:val="28"/>
          <w:lang w:val="kk-KZ"/>
        </w:rPr>
        <w:t>2. Таралу жылдамдықтары әр түрлi (V</w:t>
      </w:r>
      <w:r w:rsidRPr="00E06887">
        <w:rPr>
          <w:sz w:val="28"/>
          <w:szCs w:val="28"/>
          <w:vertAlign w:val="subscript"/>
          <w:lang w:val="kk-KZ"/>
        </w:rPr>
        <w:t xml:space="preserve">1 </w:t>
      </w:r>
      <w:r w:rsidRPr="00E06887">
        <w:rPr>
          <w:sz w:val="28"/>
          <w:szCs w:val="28"/>
          <w:lang w:val="en-US"/>
        </w:rPr>
        <w:sym w:font="Symbol" w:char="F0B9"/>
      </w:r>
      <w:r w:rsidRPr="00E06887">
        <w:rPr>
          <w:sz w:val="28"/>
          <w:szCs w:val="28"/>
          <w:lang w:val="kk-KZ"/>
        </w:rPr>
        <w:t>V</w:t>
      </w:r>
      <w:r w:rsidRPr="00E06887">
        <w:rPr>
          <w:sz w:val="28"/>
          <w:szCs w:val="28"/>
          <w:vertAlign w:val="subscript"/>
          <w:lang w:val="kk-KZ"/>
        </w:rPr>
        <w:t>2</w:t>
      </w:r>
      <w:r w:rsidRPr="00E06887">
        <w:rPr>
          <w:sz w:val="28"/>
          <w:szCs w:val="28"/>
          <w:lang w:val="kk-KZ"/>
        </w:rPr>
        <w:t>) екi ортаның шекарасынан өткенде сейсмикалық сәуле бағытын өзгертедi (5.4-сурет). Снеллиус заңы бойынша түсу бұрышы (i) мен сыну бұрышы (r) арасында төмендегiдей байланыс бар</w:t>
      </w:r>
    </w:p>
    <w:p w:rsidR="00E06887" w:rsidRPr="00E06887" w:rsidRDefault="00E06887" w:rsidP="00E06887">
      <w:pPr>
        <w:pStyle w:val="a4"/>
        <w:spacing w:after="0"/>
        <w:ind w:firstLine="567"/>
        <w:jc w:val="both"/>
        <w:rPr>
          <w:sz w:val="28"/>
          <w:szCs w:val="28"/>
          <w:lang w:val="kk-KZ"/>
        </w:rPr>
      </w:pPr>
      <w:r w:rsidRPr="00E06887">
        <w:rPr>
          <w:position w:val="-30"/>
          <w:sz w:val="28"/>
          <w:szCs w:val="28"/>
        </w:rPr>
        <w:object w:dxaOrig="1219"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3pt;height:33.75pt" o:ole="" fillcolor="window">
            <v:imagedata r:id="rId7" o:title=""/>
          </v:shape>
          <o:OLEObject Type="Embed" ProgID="Equation.3" ShapeID="_x0000_i1025" DrawAspect="Content" ObjectID="_1660638550" r:id="rId8"/>
        </w:object>
      </w:r>
      <w:r w:rsidRPr="00E06887">
        <w:rPr>
          <w:sz w:val="28"/>
          <w:szCs w:val="28"/>
          <w:lang w:val="kk-KZ"/>
        </w:rPr>
        <w:t xml:space="preserve">              (5.1)</w:t>
      </w:r>
    </w:p>
    <w:p w:rsidR="00E06887" w:rsidRPr="00E06887" w:rsidRDefault="00E06887" w:rsidP="00E06887">
      <w:pPr>
        <w:pStyle w:val="a4"/>
        <w:spacing w:after="0"/>
        <w:ind w:firstLine="567"/>
        <w:jc w:val="both"/>
        <w:rPr>
          <w:sz w:val="28"/>
          <w:szCs w:val="28"/>
          <w:lang w:val="kk-KZ"/>
        </w:rPr>
      </w:pPr>
      <w:r w:rsidRPr="00E06887">
        <w:rPr>
          <w:sz w:val="28"/>
          <w:szCs w:val="28"/>
          <w:lang w:val="kk-KZ"/>
        </w:rPr>
        <w:t>мұнда V</w:t>
      </w:r>
      <w:r w:rsidRPr="00E06887">
        <w:rPr>
          <w:sz w:val="28"/>
          <w:szCs w:val="28"/>
          <w:vertAlign w:val="subscript"/>
          <w:lang w:val="kk-KZ"/>
        </w:rPr>
        <w:t xml:space="preserve">1 </w:t>
      </w:r>
      <w:r w:rsidRPr="00E06887">
        <w:rPr>
          <w:sz w:val="28"/>
          <w:szCs w:val="28"/>
          <w:lang w:val="kk-KZ"/>
        </w:rPr>
        <w:t>және V</w:t>
      </w:r>
      <w:r w:rsidRPr="00E06887">
        <w:rPr>
          <w:sz w:val="28"/>
          <w:szCs w:val="28"/>
          <w:vertAlign w:val="subscript"/>
          <w:lang w:val="kk-KZ"/>
        </w:rPr>
        <w:t>2</w:t>
      </w:r>
      <w:r w:rsidRPr="00E06887">
        <w:rPr>
          <w:sz w:val="28"/>
          <w:szCs w:val="28"/>
          <w:lang w:val="kk-KZ"/>
        </w:rPr>
        <w:t xml:space="preserve"> – толқынның екi ортада таралу жылдамдықтары.</w:t>
      </w:r>
    </w:p>
    <w:p w:rsidR="00E06887" w:rsidRPr="00E06887" w:rsidRDefault="00E06887" w:rsidP="00E06887">
      <w:pPr>
        <w:pStyle w:val="a4"/>
        <w:spacing w:after="0"/>
        <w:ind w:firstLine="567"/>
        <w:jc w:val="both"/>
        <w:rPr>
          <w:sz w:val="28"/>
          <w:szCs w:val="28"/>
          <w:lang w:val="kk-KZ"/>
        </w:rPr>
      </w:pPr>
      <w:r w:rsidRPr="00E06887">
        <w:rPr>
          <w:sz w:val="28"/>
          <w:szCs w:val="28"/>
          <w:lang w:val="kk-KZ"/>
        </w:rPr>
        <w:t>Әдетте, сынған толқындар жербетiнде жарылыс пунктiнен Х</w:t>
      </w:r>
      <w:r w:rsidRPr="00E06887">
        <w:rPr>
          <w:sz w:val="28"/>
          <w:szCs w:val="28"/>
          <w:vertAlign w:val="subscript"/>
          <w:lang w:val="kk-KZ"/>
        </w:rPr>
        <w:t>m</w:t>
      </w:r>
      <w:r w:rsidRPr="00E06887">
        <w:rPr>
          <w:sz w:val="28"/>
          <w:szCs w:val="28"/>
          <w:lang w:val="kk-KZ"/>
        </w:rPr>
        <w:t xml:space="preserve"> қашықтықта бiлiнедi. Егер екi ортаның шекарасы көлденең (горизонталь) болса, онда  </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lang w:val="kk-KZ"/>
        </w:rPr>
      </w:pPr>
      <w:r w:rsidRPr="00E06887">
        <w:rPr>
          <w:sz w:val="28"/>
          <w:szCs w:val="28"/>
          <w:lang w:val="kk-KZ"/>
        </w:rPr>
        <w:t>Х</w:t>
      </w:r>
      <w:r w:rsidRPr="00E06887">
        <w:rPr>
          <w:sz w:val="28"/>
          <w:szCs w:val="28"/>
          <w:vertAlign w:val="subscript"/>
          <w:lang w:val="kk-KZ"/>
        </w:rPr>
        <w:t>m</w:t>
      </w:r>
      <w:r w:rsidRPr="00E06887">
        <w:rPr>
          <w:sz w:val="28"/>
          <w:szCs w:val="28"/>
          <w:lang w:val="kk-KZ"/>
        </w:rPr>
        <w:t xml:space="preserve"> =2htgi        (5.2)</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lang w:val="kk-KZ"/>
        </w:rPr>
      </w:pPr>
      <w:r w:rsidRPr="00E06887">
        <w:rPr>
          <w:sz w:val="28"/>
          <w:szCs w:val="28"/>
          <w:lang w:val="kk-KZ"/>
        </w:rPr>
        <w:t>i - толық iшкi шағылу бұрышы, sini = V</w:t>
      </w:r>
      <w:r w:rsidRPr="00E06887">
        <w:rPr>
          <w:sz w:val="28"/>
          <w:szCs w:val="28"/>
          <w:vertAlign w:val="subscript"/>
          <w:lang w:val="kk-KZ"/>
        </w:rPr>
        <w:t>1</w:t>
      </w:r>
      <w:r w:rsidRPr="00E06887">
        <w:rPr>
          <w:sz w:val="28"/>
          <w:szCs w:val="28"/>
          <w:lang w:val="kk-KZ"/>
        </w:rPr>
        <w:t>/V</w:t>
      </w:r>
      <w:r w:rsidRPr="00E06887">
        <w:rPr>
          <w:sz w:val="28"/>
          <w:szCs w:val="28"/>
          <w:vertAlign w:val="subscript"/>
          <w:lang w:val="kk-KZ"/>
        </w:rPr>
        <w:t>2</w:t>
      </w:r>
      <w:r w:rsidRPr="00E06887">
        <w:rPr>
          <w:sz w:val="28"/>
          <w:szCs w:val="28"/>
          <w:lang w:val="kk-KZ"/>
        </w:rPr>
        <w:t>.</w:t>
      </w:r>
    </w:p>
    <w:p w:rsidR="00E06887" w:rsidRPr="00E06887" w:rsidRDefault="00E06887" w:rsidP="00E06887">
      <w:pPr>
        <w:pStyle w:val="a4"/>
        <w:spacing w:after="0"/>
        <w:ind w:firstLine="567"/>
        <w:jc w:val="both"/>
        <w:rPr>
          <w:sz w:val="28"/>
          <w:szCs w:val="28"/>
          <w:lang w:val="kk-KZ"/>
        </w:rPr>
      </w:pPr>
      <w:r w:rsidRPr="00E06887">
        <w:rPr>
          <w:sz w:val="28"/>
          <w:szCs w:val="28"/>
          <w:lang w:val="kk-KZ"/>
        </w:rPr>
        <w:t>Сонымен, сынған толқындар пайда болу үшiн, геологиялық қимадағы шекаралардың төменгi жағындағы ортада толқынның таралу жылдамдығы, оның жоғары жағына қарағанда артық болуы керек.</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Сейсмикалық толқынның жер қойнауындағы шағылу беткейлерiне түскенде, дыбыс немесе жарық толқындарында кездеспейтiн, бiрегей құбылыс болады: Р толқыны 5.4–суретте көрсетiлгендей шағылған Р толқыны және сынған Р толқыны, шағылған S толқыны  және сынған S толқыны атты төрт </w:t>
      </w:r>
      <w:r w:rsidRPr="00E06887">
        <w:rPr>
          <w:i/>
          <w:sz w:val="28"/>
          <w:szCs w:val="28"/>
          <w:lang w:val="kk-KZ"/>
        </w:rPr>
        <w:t>толқындар</w:t>
      </w:r>
      <w:r w:rsidRPr="00E06887">
        <w:rPr>
          <w:sz w:val="28"/>
          <w:szCs w:val="28"/>
          <w:lang w:val="kk-KZ"/>
        </w:rPr>
        <w:t xml:space="preserve"> тудырады. Мұның себебi бастапқы Р толқыны түскен нүктеде шекарадағы жыныстар сығылып қана қоймай, сонымен қатар ығысады да.</w:t>
      </w:r>
    </w:p>
    <w:p w:rsidR="00E06887" w:rsidRPr="00E06887" w:rsidRDefault="00E06887" w:rsidP="00E06887">
      <w:pPr>
        <w:pStyle w:val="a4"/>
        <w:spacing w:after="0"/>
        <w:ind w:firstLine="567"/>
        <w:jc w:val="both"/>
        <w:rPr>
          <w:sz w:val="28"/>
          <w:szCs w:val="28"/>
          <w:lang w:val="kk-KZ"/>
        </w:rPr>
      </w:pPr>
      <w:r w:rsidRPr="00E06887">
        <w:rPr>
          <w:sz w:val="28"/>
          <w:szCs w:val="28"/>
          <w:lang w:val="kk-KZ"/>
        </w:rPr>
        <w:t>Жер бетiнде орналасқан сейсмоқабылдағыш сынған және шағылған толқындар мен қатар, толқындардың басқа да түрлерiн тiркейдi. Сондықтан да, сейсмограммада тiркелеген тербелiстер өте күрделi болады. 5.5-суретте сейсмограммада жазылған толқындардың жолы мен олардың атаулары келтiрiлген.</w:t>
      </w:r>
    </w:p>
    <w:p w:rsidR="00E06887" w:rsidRPr="00E06887" w:rsidRDefault="00E06887" w:rsidP="00E06887">
      <w:pPr>
        <w:pStyle w:val="a4"/>
        <w:spacing w:after="0"/>
        <w:ind w:firstLine="567"/>
        <w:jc w:val="both"/>
        <w:rPr>
          <w:sz w:val="28"/>
          <w:szCs w:val="28"/>
          <w:lang w:val="kk-KZ"/>
        </w:rPr>
      </w:pPr>
      <w:r w:rsidRPr="00E06887">
        <w:rPr>
          <w:sz w:val="28"/>
          <w:szCs w:val="28"/>
          <w:lang w:val="kk-KZ"/>
        </w:rPr>
        <w:t>Мiне, осы аталған толқындар арасында тек сынған және шағылған толқындар ғана жердiң терең қойнауы жайлы мағлұматтар бередi (пайдалы толқындар). Ал, қалған қабаттасып тiркелген толқындар болса, бұл тұрғыда бөгеуiлдер болып есептелiнедi.</w:t>
      </w:r>
    </w:p>
    <w:p w:rsidR="00E06887" w:rsidRPr="00E06887" w:rsidRDefault="00E06887" w:rsidP="00E06887">
      <w:pPr>
        <w:pStyle w:val="a4"/>
        <w:spacing w:after="0"/>
        <w:ind w:firstLine="567"/>
        <w:jc w:val="both"/>
        <w:rPr>
          <w:b/>
          <w:sz w:val="28"/>
          <w:szCs w:val="28"/>
          <w:lang w:val="kk-KZ"/>
        </w:rPr>
      </w:pPr>
      <w:r w:rsidRPr="00E06887">
        <w:rPr>
          <w:b/>
          <w:sz w:val="28"/>
          <w:szCs w:val="28"/>
          <w:lang w:val="kk-KZ"/>
        </w:rPr>
        <w:lastRenderedPageBreak/>
        <w:t>Бақылау сұрақтары:</w:t>
      </w:r>
    </w:p>
    <w:p w:rsidR="00E06887" w:rsidRPr="00E06887" w:rsidRDefault="00E06887" w:rsidP="00E06887">
      <w:pPr>
        <w:pStyle w:val="a3"/>
        <w:numPr>
          <w:ilvl w:val="0"/>
          <w:numId w:val="4"/>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Шағылған толқындар.</w:t>
      </w:r>
    </w:p>
    <w:p w:rsidR="00E06887" w:rsidRPr="00E06887" w:rsidRDefault="00E06887" w:rsidP="00E06887">
      <w:pPr>
        <w:pStyle w:val="a3"/>
        <w:numPr>
          <w:ilvl w:val="0"/>
          <w:numId w:val="4"/>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Сынған толқындар.</w:t>
      </w:r>
    </w:p>
    <w:p w:rsidR="00E06887" w:rsidRPr="00E06887" w:rsidRDefault="00E06887" w:rsidP="00E06887">
      <w:pPr>
        <w:spacing w:after="0" w:line="240" w:lineRule="auto"/>
        <w:ind w:firstLine="567"/>
        <w:jc w:val="both"/>
        <w:rPr>
          <w:rFonts w:ascii="Times New Roman" w:hAnsi="Times New Roman" w:cs="Times New Roman"/>
          <w:b/>
          <w:i/>
          <w:sz w:val="28"/>
          <w:szCs w:val="28"/>
          <w:lang w:val="kk-KZ"/>
        </w:rPr>
      </w:pPr>
    </w:p>
    <w:p w:rsidR="00E06887" w:rsidRPr="00E06887" w:rsidRDefault="00E06887" w:rsidP="00E06887">
      <w:pPr>
        <w:pStyle w:val="a4"/>
        <w:spacing w:after="0"/>
        <w:ind w:firstLine="567"/>
        <w:jc w:val="both"/>
        <w:rPr>
          <w:b/>
          <w:bCs/>
          <w:sz w:val="28"/>
          <w:szCs w:val="28"/>
          <w:lang w:val="kk-KZ"/>
        </w:rPr>
      </w:pPr>
    </w:p>
    <w:p w:rsidR="00E06887" w:rsidRPr="00E06887" w:rsidRDefault="00E06887" w:rsidP="00E06887">
      <w:pPr>
        <w:pStyle w:val="a4"/>
        <w:spacing w:after="0"/>
        <w:ind w:firstLine="567"/>
        <w:jc w:val="both"/>
        <w:rPr>
          <w:b/>
          <w:bCs/>
          <w:sz w:val="28"/>
          <w:szCs w:val="28"/>
          <w:lang w:val="kk-KZ"/>
        </w:rPr>
      </w:pPr>
      <w:r w:rsidRPr="00E06887">
        <w:rPr>
          <w:b/>
          <w:bCs/>
          <w:sz w:val="28"/>
          <w:szCs w:val="28"/>
          <w:lang w:val="kk-KZ"/>
        </w:rPr>
        <w:t>Сейсмикалық тербелiстi тiркеу принципi</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lang w:val="kk-KZ"/>
        </w:rPr>
      </w:pPr>
      <w:r w:rsidRPr="00E06887">
        <w:rPr>
          <w:sz w:val="28"/>
          <w:szCs w:val="28"/>
          <w:lang w:val="kk-KZ"/>
        </w:rPr>
        <w:t>Кейiнгi кезде ғылым мен техниканың, әсiресе электроника мен есептеу математика салаларының үздiксiз дамуына байланысты, сейсмобарлау саласында да техникалық қайта жабдықтау жұмыстары үздiксiз жүргiзiлуде.  Сейсмикалық станциялардың конструкциялары жылдан-жылға жетiлдірiп, жаңадан тiркеу және талдау жүйелерi енгiзiлуде.</w:t>
      </w:r>
    </w:p>
    <w:p w:rsidR="00E06887" w:rsidRPr="00E06887" w:rsidRDefault="00E06887" w:rsidP="00E06887">
      <w:pPr>
        <w:pStyle w:val="a4"/>
        <w:spacing w:after="0"/>
        <w:ind w:firstLine="567"/>
        <w:jc w:val="both"/>
        <w:rPr>
          <w:sz w:val="28"/>
          <w:szCs w:val="28"/>
          <w:lang w:val="kk-KZ"/>
        </w:rPr>
      </w:pPr>
      <w:r w:rsidRPr="00E06887">
        <w:rPr>
          <w:sz w:val="28"/>
          <w:szCs w:val="28"/>
          <w:lang w:val="kk-KZ"/>
        </w:rPr>
        <w:t>Әдетте, сейсмикалық толқындарды тiркеу процесi көп каналды сейсмикалық станция көмегiмен профиль бойында орналастырылған пункттерде жүргiзiледi. Қазiрде, прибор жасайтын өнеркәсiп орындары көп каналды сейсмикалық станциялардың бiрнеше түрлерiн шығарады: 24, 48 және 96 каналды станциялар көмегiмен 24, 48 және 96 пункттерде сейсмикалық толқындарды бiр уақытта тiркеуге болады. Кейiнгi кезде, көлемдi сейсмобралау әдiсiне арналып жүздеген каналды сейсмикалық станциялар дайындалуда.</w:t>
      </w:r>
    </w:p>
    <w:p w:rsidR="00E06887" w:rsidRPr="00E06887" w:rsidRDefault="00E06887" w:rsidP="00E06887">
      <w:pPr>
        <w:pStyle w:val="a4"/>
        <w:spacing w:after="0"/>
        <w:ind w:firstLine="567"/>
        <w:jc w:val="both"/>
        <w:rPr>
          <w:sz w:val="28"/>
          <w:szCs w:val="28"/>
        </w:rPr>
      </w:pPr>
      <w:r w:rsidRPr="00E06887">
        <w:rPr>
          <w:sz w:val="28"/>
          <w:szCs w:val="28"/>
        </w:rPr>
        <w:t xml:space="preserve">Сейсмикалық станцияның негiзгi элементi сейсмикалық канал болып саналады. </w:t>
      </w:r>
      <w:r w:rsidRPr="00E06887">
        <w:rPr>
          <w:i/>
          <w:sz w:val="28"/>
          <w:szCs w:val="28"/>
        </w:rPr>
        <w:t>Сейсмикалық канал</w:t>
      </w:r>
      <w:r w:rsidRPr="00E06887">
        <w:rPr>
          <w:sz w:val="28"/>
          <w:szCs w:val="28"/>
        </w:rPr>
        <w:t xml:space="preserve"> деп серпiмдi толқындарды тiркеу үшiн пайдаланылатын әр түрлi приборлар мен қондырғылардың жиынтығын айтады. Оның құрамына сейсмоқабылдағыш, күшейткiш және арнаулы тiркеушi қондырғылар кiредi. </w:t>
      </w:r>
    </w:p>
    <w:p w:rsidR="00E06887" w:rsidRPr="00E06887" w:rsidRDefault="00E06887" w:rsidP="00E06887">
      <w:pPr>
        <w:pStyle w:val="a4"/>
        <w:spacing w:after="0"/>
        <w:ind w:firstLine="567"/>
        <w:jc w:val="both"/>
        <w:rPr>
          <w:sz w:val="28"/>
          <w:szCs w:val="28"/>
        </w:rPr>
      </w:pPr>
      <w:r w:rsidRPr="00E06887">
        <w:rPr>
          <w:sz w:val="28"/>
          <w:szCs w:val="28"/>
        </w:rPr>
        <w:t>Сейсмикалық толқындар әсерi</w:t>
      </w:r>
      <w:proofErr w:type="gramStart"/>
      <w:r w:rsidRPr="00E06887">
        <w:rPr>
          <w:sz w:val="28"/>
          <w:szCs w:val="28"/>
        </w:rPr>
        <w:t>нен  жер</w:t>
      </w:r>
      <w:proofErr w:type="gramEnd"/>
      <w:r w:rsidRPr="00E06887">
        <w:rPr>
          <w:sz w:val="28"/>
          <w:szCs w:val="28"/>
        </w:rPr>
        <w:t xml:space="preserve"> бетiнiң тербелiсi өте аз мөлшерде болуы, кейбiр кездерде 10</w:t>
      </w:r>
      <w:r w:rsidRPr="00E06887">
        <w:rPr>
          <w:sz w:val="28"/>
          <w:szCs w:val="28"/>
          <w:vertAlign w:val="superscript"/>
        </w:rPr>
        <w:t>-6</w:t>
      </w:r>
      <w:r w:rsidRPr="00E06887">
        <w:rPr>
          <w:sz w:val="28"/>
          <w:szCs w:val="28"/>
        </w:rPr>
        <w:t>–10</w:t>
      </w:r>
      <w:r w:rsidRPr="00E06887">
        <w:rPr>
          <w:sz w:val="28"/>
          <w:szCs w:val="28"/>
          <w:vertAlign w:val="superscript"/>
        </w:rPr>
        <w:t xml:space="preserve">-7  </w:t>
      </w:r>
      <w:r w:rsidRPr="00E06887">
        <w:rPr>
          <w:sz w:val="28"/>
          <w:szCs w:val="28"/>
        </w:rPr>
        <w:t xml:space="preserve">мм-ден аспауы ықтимал. Ал, жазылған тербелiстi өңдеу үшiн оның амплитудасы 1-1,5 мм-ден кем болуы керек. Олай болса, сейсмикалық канал тiркелген өте аз мөлшердегi тербелiстi миллион рет күшейту қажет, сонда ғана ол көзге көрiнерлiк деңгейде жазылады. Мұндай аса жоғары дәрежеде күшейту деңгейiн тек қана арнаулы, көп каскадты электрондық күшейткiштер көмегiмен алуға болады. Ол үшiн, алдымен, жер бетiнiң механикалық қозғалысын электр сигналына айналдыру керек. Мiне бұл қызметтi, яғни жер бетiнiң механикалық қозғалысын электр кернеуiне ауыстыруды </w:t>
      </w:r>
      <w:r w:rsidRPr="00E06887">
        <w:rPr>
          <w:i/>
          <w:sz w:val="28"/>
          <w:szCs w:val="28"/>
        </w:rPr>
        <w:t>сейсмоқабылдағыш</w:t>
      </w:r>
      <w:r w:rsidRPr="00E06887">
        <w:rPr>
          <w:sz w:val="28"/>
          <w:szCs w:val="28"/>
        </w:rPr>
        <w:t xml:space="preserve"> деп аталатын арнайы прибор орындайды.</w:t>
      </w:r>
    </w:p>
    <w:p w:rsidR="00E06887" w:rsidRPr="00E06887" w:rsidRDefault="00E06887" w:rsidP="00E06887">
      <w:pPr>
        <w:pStyle w:val="a4"/>
        <w:spacing w:after="0"/>
        <w:ind w:firstLine="567"/>
        <w:jc w:val="both"/>
        <w:rPr>
          <w:sz w:val="28"/>
          <w:szCs w:val="28"/>
        </w:rPr>
      </w:pPr>
      <w:r w:rsidRPr="00E06887">
        <w:rPr>
          <w:sz w:val="28"/>
          <w:szCs w:val="28"/>
        </w:rPr>
        <w:t xml:space="preserve">Сейсмоқабылдағыштан электр кернеуi түрiнде шыққан тербелiс (сигнал) </w:t>
      </w:r>
      <w:r w:rsidRPr="00E06887">
        <w:rPr>
          <w:i/>
          <w:sz w:val="28"/>
          <w:szCs w:val="28"/>
        </w:rPr>
        <w:t>электрондық күшейткiшке</w:t>
      </w:r>
      <w:r w:rsidRPr="00E06887">
        <w:rPr>
          <w:sz w:val="28"/>
          <w:szCs w:val="28"/>
        </w:rPr>
        <w:t xml:space="preserve"> жетедi. Ол тек қана сигналды күшейтiп қана қоймай, оның амплитудаларын реттеп, жиiлiктi реттеушi (частотный фильтр) көмегiмен сигнал/бөгеуiл деңгейiн өсiредi.</w:t>
      </w:r>
    </w:p>
    <w:p w:rsidR="00E06887" w:rsidRPr="00E06887" w:rsidRDefault="00E06887" w:rsidP="00E06887">
      <w:pPr>
        <w:pStyle w:val="a4"/>
        <w:spacing w:after="0"/>
        <w:ind w:firstLine="567"/>
        <w:jc w:val="both"/>
        <w:rPr>
          <w:sz w:val="28"/>
          <w:szCs w:val="28"/>
        </w:rPr>
      </w:pPr>
      <w:r w:rsidRPr="00E06887">
        <w:rPr>
          <w:sz w:val="28"/>
          <w:szCs w:val="28"/>
        </w:rPr>
        <w:t>Тiркелген толқындардың амплитудаларына әр түрлi факторлардың әсер ететiнi белгiлi. Мiне, осы факторларды реттеу үшi</w:t>
      </w:r>
      <w:proofErr w:type="gramStart"/>
      <w:r w:rsidRPr="00E06887">
        <w:rPr>
          <w:sz w:val="28"/>
          <w:szCs w:val="28"/>
        </w:rPr>
        <w:t>н,  электрондық</w:t>
      </w:r>
      <w:proofErr w:type="gramEnd"/>
      <w:r w:rsidRPr="00E06887">
        <w:rPr>
          <w:sz w:val="28"/>
          <w:szCs w:val="28"/>
        </w:rPr>
        <w:t xml:space="preserve"> күшейткiш құрамында, әрбiр каналда жеке реттеушi және жалпы ортақ  қондырғылар пайдаланылады</w:t>
      </w:r>
    </w:p>
    <w:p w:rsidR="00E06887" w:rsidRPr="00E06887" w:rsidRDefault="00E06887" w:rsidP="00E06887">
      <w:pPr>
        <w:pStyle w:val="a4"/>
        <w:spacing w:after="0"/>
        <w:ind w:firstLine="567"/>
        <w:jc w:val="both"/>
        <w:rPr>
          <w:sz w:val="28"/>
          <w:szCs w:val="28"/>
        </w:rPr>
      </w:pPr>
      <w:r w:rsidRPr="00E06887">
        <w:rPr>
          <w:sz w:val="28"/>
          <w:szCs w:val="28"/>
        </w:rPr>
        <w:t>Әдетте, пайдалы толқындар мен бөгеуiлдер әр түрлi жиiлiкте жазылады. Олардың бұл қасиеттерi, арнаулы жиiлiктi iрiктеушiлер көмегiмен бөгеуiлдi</w:t>
      </w:r>
      <w:proofErr w:type="gramStart"/>
      <w:r w:rsidRPr="00E06887">
        <w:rPr>
          <w:sz w:val="28"/>
          <w:szCs w:val="28"/>
        </w:rPr>
        <w:t xml:space="preserve">ң  </w:t>
      </w:r>
      <w:r w:rsidRPr="00E06887">
        <w:rPr>
          <w:sz w:val="28"/>
          <w:szCs w:val="28"/>
        </w:rPr>
        <w:lastRenderedPageBreak/>
        <w:t>қарқындылығын</w:t>
      </w:r>
      <w:proofErr w:type="gramEnd"/>
      <w:r w:rsidRPr="00E06887">
        <w:rPr>
          <w:sz w:val="28"/>
          <w:szCs w:val="28"/>
        </w:rPr>
        <w:t xml:space="preserve"> азайту үшiн пайдаланылады. Бұл тұрғыда сейсмикалық станциялар құрамында арнайы жоғары және төменгi жиiлiктi iрiктеушiлер (фильтрлер) пайдалыналады.</w:t>
      </w:r>
    </w:p>
    <w:p w:rsidR="00E06887" w:rsidRPr="00E06887" w:rsidRDefault="00E06887" w:rsidP="00E06887">
      <w:pPr>
        <w:pStyle w:val="a4"/>
        <w:spacing w:after="0"/>
        <w:ind w:firstLine="567"/>
        <w:jc w:val="both"/>
        <w:rPr>
          <w:sz w:val="28"/>
          <w:szCs w:val="28"/>
        </w:rPr>
      </w:pPr>
      <w:r w:rsidRPr="00E06887">
        <w:rPr>
          <w:sz w:val="28"/>
          <w:szCs w:val="28"/>
        </w:rPr>
        <w:t xml:space="preserve">Сонымен, күшейтiлiп, жиiлiктi iрiктеушiден және амплитуда реттеушiден өткен сейсмикалық тербелiс тiркеушi осциллографқа (гальванометрлiк тiркеу әдiсiнде) немесе магниттiк головкаға (магниттiк тiркеу әдiсiнде) жетiп әрi қарай фотоқағазға немесе магниттiк таспаға жазылады. Ал, сандық тiркеу әдiсiнде, алдымен сигнал “сигнал-код” деп аталатын түрлендiргiшке (преобразователь) жетiп, сосын тiркеледi. Егерде сейсмикалық толқындар магниттiк таспаға жазылған болса, онда арнайы аспаптар арқылы оның көшiрмесiн фотоқағазға жазып алуға болады. </w:t>
      </w:r>
    </w:p>
    <w:p w:rsidR="00E06887" w:rsidRPr="00E06887" w:rsidRDefault="00E06887" w:rsidP="00E06887">
      <w:pPr>
        <w:pStyle w:val="a4"/>
        <w:spacing w:after="0"/>
        <w:ind w:firstLine="567"/>
        <w:jc w:val="both"/>
        <w:rPr>
          <w:sz w:val="28"/>
          <w:szCs w:val="28"/>
        </w:rPr>
      </w:pPr>
      <w:r w:rsidRPr="00E06887">
        <w:rPr>
          <w:sz w:val="28"/>
          <w:szCs w:val="28"/>
        </w:rPr>
        <w:t>Ендi жоғарыда аталған сейсмикалық каналдың әрбiр элементтерiне қысқаша тоқталып өтелiк.</w:t>
      </w:r>
    </w:p>
    <w:p w:rsidR="00E06887" w:rsidRPr="00E06887" w:rsidRDefault="00E06887" w:rsidP="00E06887">
      <w:pPr>
        <w:pStyle w:val="a4"/>
        <w:spacing w:after="0"/>
        <w:ind w:firstLine="567"/>
        <w:jc w:val="both"/>
        <w:rPr>
          <w:sz w:val="28"/>
          <w:szCs w:val="28"/>
        </w:rPr>
      </w:pPr>
      <w:r w:rsidRPr="00E06887">
        <w:rPr>
          <w:b/>
          <w:bCs/>
          <w:sz w:val="28"/>
          <w:szCs w:val="28"/>
          <w:u w:val="single"/>
        </w:rPr>
        <w:t>1. Сейсмоқабылдағыш</w:t>
      </w:r>
      <w:r w:rsidRPr="00E06887">
        <w:rPr>
          <w:sz w:val="28"/>
          <w:szCs w:val="28"/>
        </w:rPr>
        <w:t xml:space="preserve"> – жердiң механикалық қозғалысын (дiрiлiн) электр тербелiсiне айналдыратын электр-механикалық прибор. Оның басты бөл</w:t>
      </w:r>
      <w:r w:rsidRPr="00E06887">
        <w:rPr>
          <w:sz w:val="28"/>
          <w:szCs w:val="28"/>
          <w:lang w:val="en-US"/>
        </w:rPr>
        <w:t>i</w:t>
      </w:r>
      <w:r w:rsidRPr="00E06887">
        <w:rPr>
          <w:sz w:val="28"/>
          <w:szCs w:val="28"/>
        </w:rPr>
        <w:t>г</w:t>
      </w:r>
      <w:r w:rsidRPr="00E06887">
        <w:rPr>
          <w:sz w:val="28"/>
          <w:szCs w:val="28"/>
          <w:lang w:val="en-US"/>
        </w:rPr>
        <w:t>i</w:t>
      </w:r>
      <w:r w:rsidRPr="00E06887">
        <w:rPr>
          <w:sz w:val="28"/>
          <w:szCs w:val="28"/>
        </w:rPr>
        <w:t xml:space="preserve"> болып маятник (инерттiк масса) саналады.</w:t>
      </w:r>
    </w:p>
    <w:p w:rsidR="00E06887" w:rsidRPr="00E06887" w:rsidRDefault="00E06887" w:rsidP="00E06887">
      <w:pPr>
        <w:pStyle w:val="a4"/>
        <w:spacing w:after="0"/>
        <w:ind w:firstLine="567"/>
        <w:jc w:val="both"/>
        <w:rPr>
          <w:sz w:val="28"/>
          <w:szCs w:val="28"/>
        </w:rPr>
      </w:pPr>
      <w:r w:rsidRPr="00E06887">
        <w:rPr>
          <w:sz w:val="28"/>
          <w:szCs w:val="28"/>
        </w:rPr>
        <w:t>Маятникт</w:t>
      </w:r>
      <w:r w:rsidRPr="00E06887">
        <w:rPr>
          <w:sz w:val="28"/>
          <w:szCs w:val="28"/>
          <w:lang w:val="en-US"/>
        </w:rPr>
        <w:t>i</w:t>
      </w:r>
      <w:r w:rsidRPr="00E06887">
        <w:rPr>
          <w:sz w:val="28"/>
          <w:szCs w:val="28"/>
        </w:rPr>
        <w:t>ң түрлер</w:t>
      </w:r>
      <w:r w:rsidRPr="00E06887">
        <w:rPr>
          <w:sz w:val="28"/>
          <w:szCs w:val="28"/>
          <w:lang w:val="en-US"/>
        </w:rPr>
        <w:t>i</w:t>
      </w:r>
      <w:r w:rsidRPr="00E06887">
        <w:rPr>
          <w:sz w:val="28"/>
          <w:szCs w:val="28"/>
        </w:rPr>
        <w:t>не қарай сейсмоқабылдағыштар электрдинамикалық және электрмагнитт</w:t>
      </w:r>
      <w:r w:rsidRPr="00E06887">
        <w:rPr>
          <w:sz w:val="28"/>
          <w:szCs w:val="28"/>
          <w:lang w:val="en-US"/>
        </w:rPr>
        <w:t>i</w:t>
      </w:r>
      <w:r w:rsidRPr="00E06887">
        <w:rPr>
          <w:sz w:val="28"/>
          <w:szCs w:val="28"/>
        </w:rPr>
        <w:t>к болып ек</w:t>
      </w:r>
      <w:r w:rsidRPr="00E06887">
        <w:rPr>
          <w:sz w:val="28"/>
          <w:szCs w:val="28"/>
          <w:lang w:val="en-US"/>
        </w:rPr>
        <w:t>i</w:t>
      </w:r>
      <w:r w:rsidRPr="00E06887">
        <w:rPr>
          <w:sz w:val="28"/>
          <w:szCs w:val="28"/>
        </w:rPr>
        <w:t>ге бөл</w:t>
      </w:r>
      <w:r w:rsidRPr="00E06887">
        <w:rPr>
          <w:sz w:val="28"/>
          <w:szCs w:val="28"/>
          <w:lang w:val="en-US"/>
        </w:rPr>
        <w:t>i</w:t>
      </w:r>
      <w:r w:rsidRPr="00E06887">
        <w:rPr>
          <w:sz w:val="28"/>
          <w:szCs w:val="28"/>
        </w:rPr>
        <w:t>нед</w:t>
      </w:r>
      <w:r w:rsidRPr="00E06887">
        <w:rPr>
          <w:sz w:val="28"/>
          <w:szCs w:val="28"/>
          <w:lang w:val="en-US"/>
        </w:rPr>
        <w:t>i</w:t>
      </w:r>
      <w:r w:rsidRPr="00E06887">
        <w:rPr>
          <w:sz w:val="28"/>
          <w:szCs w:val="28"/>
        </w:rPr>
        <w:t xml:space="preserve"> (5.6-сурет). Сейсмоқабылдағыштың бұл ек</w:t>
      </w:r>
      <w:r w:rsidRPr="00E06887">
        <w:rPr>
          <w:sz w:val="28"/>
          <w:szCs w:val="28"/>
          <w:lang w:val="en-US"/>
        </w:rPr>
        <w:t>i</w:t>
      </w:r>
      <w:r w:rsidRPr="00E06887">
        <w:rPr>
          <w:sz w:val="28"/>
          <w:szCs w:val="28"/>
        </w:rPr>
        <w:t xml:space="preserve"> түр</w:t>
      </w:r>
      <w:r w:rsidRPr="00E06887">
        <w:rPr>
          <w:sz w:val="28"/>
          <w:szCs w:val="28"/>
          <w:lang w:val="en-US"/>
        </w:rPr>
        <w:t>i</w:t>
      </w:r>
      <w:r w:rsidRPr="00E06887">
        <w:rPr>
          <w:sz w:val="28"/>
          <w:szCs w:val="28"/>
        </w:rPr>
        <w:t>н</w:t>
      </w:r>
      <w:r w:rsidRPr="00E06887">
        <w:rPr>
          <w:sz w:val="28"/>
          <w:szCs w:val="28"/>
          <w:lang w:val="en-US"/>
        </w:rPr>
        <w:t>i</w:t>
      </w:r>
      <w:r w:rsidRPr="00E06887">
        <w:rPr>
          <w:sz w:val="28"/>
          <w:szCs w:val="28"/>
        </w:rPr>
        <w:t>ң де құрамында тұрақты магнит пен катушка бар. Олардың өзара қозғалысы катушка арқылы өтет</w:t>
      </w:r>
      <w:r w:rsidRPr="00E06887">
        <w:rPr>
          <w:sz w:val="28"/>
          <w:szCs w:val="28"/>
          <w:lang w:val="en-US"/>
        </w:rPr>
        <w:t>i</w:t>
      </w:r>
      <w:r w:rsidRPr="00E06887">
        <w:rPr>
          <w:sz w:val="28"/>
          <w:szCs w:val="28"/>
        </w:rPr>
        <w:t>н магнитт</w:t>
      </w:r>
      <w:r w:rsidRPr="00E06887">
        <w:rPr>
          <w:sz w:val="28"/>
          <w:szCs w:val="28"/>
          <w:lang w:val="en-US"/>
        </w:rPr>
        <w:t>i</w:t>
      </w:r>
      <w:r w:rsidRPr="00E06887">
        <w:rPr>
          <w:sz w:val="28"/>
          <w:szCs w:val="28"/>
        </w:rPr>
        <w:t>к ағынды өзгерт</w:t>
      </w:r>
      <w:r w:rsidRPr="00E06887">
        <w:rPr>
          <w:sz w:val="28"/>
          <w:szCs w:val="28"/>
          <w:lang w:val="en-US"/>
        </w:rPr>
        <w:t>i</w:t>
      </w:r>
      <w:r w:rsidRPr="00E06887">
        <w:rPr>
          <w:sz w:val="28"/>
          <w:szCs w:val="28"/>
        </w:rPr>
        <w:t>п электр қозғаушы күш (ЭҚК) тудырады. Электрдинамикалық сейсмоқабылдағышта инертт</w:t>
      </w:r>
      <w:r w:rsidRPr="00E06887">
        <w:rPr>
          <w:sz w:val="28"/>
          <w:szCs w:val="28"/>
          <w:lang w:val="en-US"/>
        </w:rPr>
        <w:t>i</w:t>
      </w:r>
      <w:r w:rsidRPr="00E06887">
        <w:rPr>
          <w:sz w:val="28"/>
          <w:szCs w:val="28"/>
        </w:rPr>
        <w:t>к масса рет</w:t>
      </w:r>
      <w:r w:rsidRPr="00E06887">
        <w:rPr>
          <w:sz w:val="28"/>
          <w:szCs w:val="28"/>
          <w:lang w:val="en-US"/>
        </w:rPr>
        <w:t>i</w:t>
      </w:r>
      <w:r w:rsidRPr="00E06887">
        <w:rPr>
          <w:sz w:val="28"/>
          <w:szCs w:val="28"/>
        </w:rPr>
        <w:t>нде жең</w:t>
      </w:r>
      <w:r w:rsidRPr="00E06887">
        <w:rPr>
          <w:sz w:val="28"/>
          <w:szCs w:val="28"/>
          <w:lang w:val="en-US"/>
        </w:rPr>
        <w:t>i</w:t>
      </w:r>
      <w:r w:rsidRPr="00E06887">
        <w:rPr>
          <w:sz w:val="28"/>
          <w:szCs w:val="28"/>
        </w:rPr>
        <w:t xml:space="preserve">л </w:t>
      </w:r>
      <w:proofErr w:type="gramStart"/>
      <w:r w:rsidRPr="00E06887">
        <w:rPr>
          <w:sz w:val="28"/>
          <w:szCs w:val="28"/>
        </w:rPr>
        <w:t>қаңқаға  (</w:t>
      </w:r>
      <w:proofErr w:type="gramEnd"/>
      <w:r w:rsidRPr="00E06887">
        <w:rPr>
          <w:sz w:val="28"/>
          <w:szCs w:val="28"/>
        </w:rPr>
        <w:t>каркасқа) бек</w:t>
      </w:r>
      <w:r w:rsidRPr="00E06887">
        <w:rPr>
          <w:sz w:val="28"/>
          <w:szCs w:val="28"/>
          <w:lang w:val="en-US"/>
        </w:rPr>
        <w:t>i</w:t>
      </w:r>
      <w:r w:rsidRPr="00E06887">
        <w:rPr>
          <w:sz w:val="28"/>
          <w:szCs w:val="28"/>
        </w:rPr>
        <w:t>т</w:t>
      </w:r>
      <w:r w:rsidRPr="00E06887">
        <w:rPr>
          <w:sz w:val="28"/>
          <w:szCs w:val="28"/>
          <w:lang w:val="en-US"/>
        </w:rPr>
        <w:t>i</w:t>
      </w:r>
      <w:r w:rsidRPr="00E06887">
        <w:rPr>
          <w:sz w:val="28"/>
          <w:szCs w:val="28"/>
        </w:rPr>
        <w:t>лген катушка қолданылса, электрмагнитт</w:t>
      </w:r>
      <w:r w:rsidRPr="00E06887">
        <w:rPr>
          <w:sz w:val="28"/>
          <w:szCs w:val="28"/>
          <w:lang w:val="en-US"/>
        </w:rPr>
        <w:t>i</w:t>
      </w:r>
      <w:r w:rsidRPr="00E06887">
        <w:rPr>
          <w:sz w:val="28"/>
          <w:szCs w:val="28"/>
        </w:rPr>
        <w:t xml:space="preserve">к приборда – тұрақты магнит қолданылады. </w:t>
      </w:r>
    </w:p>
    <w:p w:rsidR="00E06887" w:rsidRPr="00E06887" w:rsidRDefault="00E06887" w:rsidP="00E06887">
      <w:pPr>
        <w:pStyle w:val="a4"/>
        <w:spacing w:after="0"/>
        <w:ind w:firstLine="567"/>
        <w:jc w:val="both"/>
        <w:rPr>
          <w:sz w:val="28"/>
          <w:szCs w:val="28"/>
        </w:rPr>
      </w:pPr>
      <w:r w:rsidRPr="00E06887">
        <w:rPr>
          <w:noProof/>
          <w:sz w:val="28"/>
          <w:szCs w:val="28"/>
        </w:rPr>
        <w:drawing>
          <wp:inline distT="0" distB="0" distL="0" distR="0" wp14:anchorId="6ECC6438" wp14:editId="322D9ABA">
            <wp:extent cx="1737360" cy="1639824"/>
            <wp:effectExtent l="0" t="0" r="0" b="0"/>
            <wp:docPr id="577" name="Рисунок 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6 .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37360" cy="1639824"/>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5.6 - сурет</w:t>
      </w:r>
    </w:p>
    <w:p w:rsidR="00E06887" w:rsidRPr="00E06887" w:rsidRDefault="00E06887" w:rsidP="00E06887">
      <w:pPr>
        <w:pStyle w:val="a4"/>
        <w:spacing w:after="0"/>
        <w:ind w:firstLine="567"/>
        <w:jc w:val="both"/>
        <w:rPr>
          <w:sz w:val="28"/>
          <w:szCs w:val="28"/>
        </w:rPr>
      </w:pPr>
      <w:r w:rsidRPr="00E06887">
        <w:rPr>
          <w:sz w:val="28"/>
          <w:szCs w:val="28"/>
        </w:rPr>
        <w:t>Сейсмоқабылдағыштың құрылысы. А-электрдинамикалық, Б-электрмагниттiк сейсмоқабылдағыштар</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Сейсмикалық толқын әсер</w:t>
      </w:r>
      <w:r w:rsidRPr="00E06887">
        <w:rPr>
          <w:sz w:val="28"/>
          <w:szCs w:val="28"/>
          <w:lang w:val="en-US"/>
        </w:rPr>
        <w:t>i</w:t>
      </w:r>
      <w:r w:rsidRPr="00E06887">
        <w:rPr>
          <w:sz w:val="28"/>
          <w:szCs w:val="28"/>
        </w:rPr>
        <w:t>нен сейсмоқабылдағыш корпусы (табаны) қозғалысқа келед</w:t>
      </w:r>
      <w:r w:rsidRPr="00E06887">
        <w:rPr>
          <w:sz w:val="28"/>
          <w:szCs w:val="28"/>
          <w:lang w:val="en-US"/>
        </w:rPr>
        <w:t>i</w:t>
      </w:r>
      <w:r w:rsidRPr="00E06887">
        <w:rPr>
          <w:sz w:val="28"/>
          <w:szCs w:val="28"/>
        </w:rPr>
        <w:t>. Бұл кезде оның инертт</w:t>
      </w:r>
      <w:r w:rsidRPr="00E06887">
        <w:rPr>
          <w:sz w:val="28"/>
          <w:szCs w:val="28"/>
          <w:lang w:val="en-US"/>
        </w:rPr>
        <w:t>i</w:t>
      </w:r>
      <w:r w:rsidRPr="00E06887">
        <w:rPr>
          <w:sz w:val="28"/>
          <w:szCs w:val="28"/>
        </w:rPr>
        <w:t>к массасы (маятниг</w:t>
      </w:r>
      <w:r w:rsidRPr="00E06887">
        <w:rPr>
          <w:sz w:val="28"/>
          <w:szCs w:val="28"/>
          <w:lang w:val="en-US"/>
        </w:rPr>
        <w:t>i</w:t>
      </w:r>
      <w:r w:rsidRPr="00E06887">
        <w:rPr>
          <w:sz w:val="28"/>
          <w:szCs w:val="28"/>
        </w:rPr>
        <w:t>) екп</w:t>
      </w:r>
      <w:r w:rsidRPr="00E06887">
        <w:rPr>
          <w:sz w:val="28"/>
          <w:szCs w:val="28"/>
          <w:lang w:val="en-US"/>
        </w:rPr>
        <w:t>i</w:t>
      </w:r>
      <w:r w:rsidRPr="00E06887">
        <w:rPr>
          <w:sz w:val="28"/>
          <w:szCs w:val="28"/>
        </w:rPr>
        <w:t>н күш</w:t>
      </w:r>
      <w:r w:rsidRPr="00E06887">
        <w:rPr>
          <w:sz w:val="28"/>
          <w:szCs w:val="28"/>
          <w:lang w:val="en-US"/>
        </w:rPr>
        <w:t>i</w:t>
      </w:r>
      <w:r w:rsidRPr="00E06887">
        <w:rPr>
          <w:sz w:val="28"/>
          <w:szCs w:val="28"/>
        </w:rPr>
        <w:t xml:space="preserve"> әсер</w:t>
      </w:r>
      <w:r w:rsidRPr="00E06887">
        <w:rPr>
          <w:sz w:val="28"/>
          <w:szCs w:val="28"/>
          <w:lang w:val="en-US"/>
        </w:rPr>
        <w:t>i</w:t>
      </w:r>
      <w:r w:rsidRPr="00E06887">
        <w:rPr>
          <w:sz w:val="28"/>
          <w:szCs w:val="28"/>
        </w:rPr>
        <w:t>нен кең</w:t>
      </w:r>
      <w:r w:rsidRPr="00E06887">
        <w:rPr>
          <w:sz w:val="28"/>
          <w:szCs w:val="28"/>
          <w:lang w:val="en-US"/>
        </w:rPr>
        <w:t>i</w:t>
      </w:r>
      <w:r w:rsidRPr="00E06887">
        <w:rPr>
          <w:sz w:val="28"/>
          <w:szCs w:val="28"/>
        </w:rPr>
        <w:t>ст</w:t>
      </w:r>
      <w:r w:rsidRPr="00E06887">
        <w:rPr>
          <w:sz w:val="28"/>
          <w:szCs w:val="28"/>
          <w:lang w:val="en-US"/>
        </w:rPr>
        <w:t>i</w:t>
      </w:r>
      <w:r w:rsidRPr="00E06887">
        <w:rPr>
          <w:sz w:val="28"/>
          <w:szCs w:val="28"/>
        </w:rPr>
        <w:t>кте өз қалпын сақтап қалуға тырысады (маятник корпуспен пружина арқылы байланысқан). Осының әсер</w:t>
      </w:r>
      <w:r w:rsidRPr="00E06887">
        <w:rPr>
          <w:sz w:val="28"/>
          <w:szCs w:val="28"/>
          <w:lang w:val="en-US"/>
        </w:rPr>
        <w:t>i</w:t>
      </w:r>
      <w:r w:rsidRPr="00E06887">
        <w:rPr>
          <w:sz w:val="28"/>
          <w:szCs w:val="28"/>
        </w:rPr>
        <w:t>нен катушка арқылы өтет</w:t>
      </w:r>
      <w:r w:rsidRPr="00E06887">
        <w:rPr>
          <w:sz w:val="28"/>
          <w:szCs w:val="28"/>
          <w:lang w:val="en-US"/>
        </w:rPr>
        <w:t>i</w:t>
      </w:r>
      <w:r w:rsidRPr="00E06887">
        <w:rPr>
          <w:sz w:val="28"/>
          <w:szCs w:val="28"/>
        </w:rPr>
        <w:t>н магнит ағыны (электрмагнит сейсмоқабылдағышта) немесе катушка арқылы өтет</w:t>
      </w:r>
      <w:r w:rsidRPr="00E06887">
        <w:rPr>
          <w:sz w:val="28"/>
          <w:szCs w:val="28"/>
          <w:lang w:val="en-US"/>
        </w:rPr>
        <w:t>i</w:t>
      </w:r>
      <w:r w:rsidRPr="00E06887">
        <w:rPr>
          <w:sz w:val="28"/>
          <w:szCs w:val="28"/>
        </w:rPr>
        <w:t>н магнит күш бағыты өзгер</w:t>
      </w:r>
      <w:r w:rsidRPr="00E06887">
        <w:rPr>
          <w:sz w:val="28"/>
          <w:szCs w:val="28"/>
          <w:lang w:val="en-US"/>
        </w:rPr>
        <w:t>i</w:t>
      </w:r>
      <w:r w:rsidRPr="00E06887">
        <w:rPr>
          <w:sz w:val="28"/>
          <w:szCs w:val="28"/>
        </w:rPr>
        <w:t>с</w:t>
      </w:r>
      <w:r w:rsidRPr="00E06887">
        <w:rPr>
          <w:sz w:val="28"/>
          <w:szCs w:val="28"/>
          <w:lang w:val="en-US"/>
        </w:rPr>
        <w:t>i</w:t>
      </w:r>
      <w:r w:rsidRPr="00E06887">
        <w:rPr>
          <w:sz w:val="28"/>
          <w:szCs w:val="28"/>
        </w:rPr>
        <w:t>не байланысты катушкада ЭҚК пайда болып, ол байланыс жүйес</w:t>
      </w:r>
      <w:r w:rsidRPr="00E06887">
        <w:rPr>
          <w:sz w:val="28"/>
          <w:szCs w:val="28"/>
          <w:lang w:val="en-US"/>
        </w:rPr>
        <w:t>i</w:t>
      </w:r>
      <w:r w:rsidRPr="00E06887">
        <w:rPr>
          <w:sz w:val="28"/>
          <w:szCs w:val="28"/>
        </w:rPr>
        <w:t xml:space="preserve"> арқылы әр</w:t>
      </w:r>
      <w:r w:rsidRPr="00E06887">
        <w:rPr>
          <w:sz w:val="28"/>
          <w:szCs w:val="28"/>
          <w:lang w:val="en-US"/>
        </w:rPr>
        <w:t>i</w:t>
      </w:r>
      <w:r w:rsidRPr="00E06887">
        <w:rPr>
          <w:sz w:val="28"/>
          <w:szCs w:val="28"/>
        </w:rPr>
        <w:t xml:space="preserve"> </w:t>
      </w:r>
      <w:proofErr w:type="gramStart"/>
      <w:r w:rsidRPr="00E06887">
        <w:rPr>
          <w:sz w:val="28"/>
          <w:szCs w:val="28"/>
        </w:rPr>
        <w:t>қарай  күшейтк</w:t>
      </w:r>
      <w:proofErr w:type="gramEnd"/>
      <w:r w:rsidRPr="00E06887">
        <w:rPr>
          <w:sz w:val="28"/>
          <w:szCs w:val="28"/>
          <w:lang w:val="en-US"/>
        </w:rPr>
        <w:t>i</w:t>
      </w:r>
      <w:r w:rsidRPr="00E06887">
        <w:rPr>
          <w:sz w:val="28"/>
          <w:szCs w:val="28"/>
        </w:rPr>
        <w:t>шке бер</w:t>
      </w:r>
      <w:r w:rsidRPr="00E06887">
        <w:rPr>
          <w:sz w:val="28"/>
          <w:szCs w:val="28"/>
          <w:lang w:val="en-US"/>
        </w:rPr>
        <w:t>i</w:t>
      </w:r>
      <w:r w:rsidRPr="00E06887">
        <w:rPr>
          <w:sz w:val="28"/>
          <w:szCs w:val="28"/>
        </w:rPr>
        <w:t>лед</w:t>
      </w:r>
      <w:r w:rsidRPr="00E06887">
        <w:rPr>
          <w:sz w:val="28"/>
          <w:szCs w:val="28"/>
          <w:lang w:val="en-US"/>
        </w:rPr>
        <w:t>i</w:t>
      </w:r>
      <w:r w:rsidRPr="00E06887">
        <w:rPr>
          <w:sz w:val="28"/>
          <w:szCs w:val="28"/>
        </w:rPr>
        <w:t>.</w:t>
      </w:r>
    </w:p>
    <w:p w:rsidR="00E06887" w:rsidRPr="00E06887" w:rsidRDefault="00E06887" w:rsidP="00E06887">
      <w:pPr>
        <w:pStyle w:val="a4"/>
        <w:spacing w:after="0"/>
        <w:ind w:firstLine="567"/>
        <w:jc w:val="both"/>
        <w:rPr>
          <w:sz w:val="28"/>
          <w:szCs w:val="28"/>
        </w:rPr>
      </w:pPr>
      <w:r w:rsidRPr="00E06887">
        <w:rPr>
          <w:sz w:val="28"/>
          <w:szCs w:val="28"/>
        </w:rPr>
        <w:t>Толқынның бастапқы әсер</w:t>
      </w:r>
      <w:r w:rsidRPr="00E06887">
        <w:rPr>
          <w:sz w:val="28"/>
          <w:szCs w:val="28"/>
          <w:lang w:val="en-US"/>
        </w:rPr>
        <w:t>i</w:t>
      </w:r>
      <w:r w:rsidRPr="00E06887">
        <w:rPr>
          <w:sz w:val="28"/>
          <w:szCs w:val="28"/>
        </w:rPr>
        <w:t>нен сейсмоқабылдағыштың инертт</w:t>
      </w:r>
      <w:r w:rsidRPr="00E06887">
        <w:rPr>
          <w:sz w:val="28"/>
          <w:szCs w:val="28"/>
          <w:lang w:val="en-US"/>
        </w:rPr>
        <w:t>i</w:t>
      </w:r>
      <w:r w:rsidRPr="00E06887">
        <w:rPr>
          <w:sz w:val="28"/>
          <w:szCs w:val="28"/>
        </w:rPr>
        <w:t>к массасы өз</w:t>
      </w:r>
      <w:r w:rsidRPr="00E06887">
        <w:rPr>
          <w:sz w:val="28"/>
          <w:szCs w:val="28"/>
          <w:lang w:val="en-US"/>
        </w:rPr>
        <w:t>i</w:t>
      </w:r>
      <w:r w:rsidRPr="00E06887">
        <w:rPr>
          <w:sz w:val="28"/>
          <w:szCs w:val="28"/>
        </w:rPr>
        <w:t>нд</w:t>
      </w:r>
      <w:r w:rsidRPr="00E06887">
        <w:rPr>
          <w:sz w:val="28"/>
          <w:szCs w:val="28"/>
          <w:lang w:val="en-US"/>
        </w:rPr>
        <w:t>i</w:t>
      </w:r>
      <w:r w:rsidRPr="00E06887">
        <w:rPr>
          <w:sz w:val="28"/>
          <w:szCs w:val="28"/>
        </w:rPr>
        <w:t>к менш</w:t>
      </w:r>
      <w:r w:rsidRPr="00E06887">
        <w:rPr>
          <w:sz w:val="28"/>
          <w:szCs w:val="28"/>
          <w:lang w:val="en-US"/>
        </w:rPr>
        <w:t>i</w:t>
      </w:r>
      <w:r w:rsidRPr="00E06887">
        <w:rPr>
          <w:sz w:val="28"/>
          <w:szCs w:val="28"/>
        </w:rPr>
        <w:t>кт</w:t>
      </w:r>
      <w:r w:rsidRPr="00E06887">
        <w:rPr>
          <w:sz w:val="28"/>
          <w:szCs w:val="28"/>
          <w:lang w:val="en-US"/>
        </w:rPr>
        <w:t>i</w:t>
      </w:r>
      <w:r w:rsidRPr="00E06887">
        <w:rPr>
          <w:sz w:val="28"/>
          <w:szCs w:val="28"/>
        </w:rPr>
        <w:t xml:space="preserve"> тербел</w:t>
      </w:r>
      <w:r w:rsidRPr="00E06887">
        <w:rPr>
          <w:sz w:val="28"/>
          <w:szCs w:val="28"/>
          <w:lang w:val="en-US"/>
        </w:rPr>
        <w:t>i</w:t>
      </w:r>
      <w:r w:rsidRPr="00E06887">
        <w:rPr>
          <w:sz w:val="28"/>
          <w:szCs w:val="28"/>
        </w:rPr>
        <w:t>спен тербел</w:t>
      </w:r>
      <w:r w:rsidRPr="00E06887">
        <w:rPr>
          <w:sz w:val="28"/>
          <w:szCs w:val="28"/>
          <w:lang w:val="en-US"/>
        </w:rPr>
        <w:t>i</w:t>
      </w:r>
      <w:r w:rsidRPr="00E06887">
        <w:rPr>
          <w:sz w:val="28"/>
          <w:szCs w:val="28"/>
        </w:rPr>
        <w:t>п, келес</w:t>
      </w:r>
      <w:r w:rsidRPr="00E06887">
        <w:rPr>
          <w:sz w:val="28"/>
          <w:szCs w:val="28"/>
          <w:lang w:val="en-US"/>
        </w:rPr>
        <w:t>i</w:t>
      </w:r>
      <w:r w:rsidRPr="00E06887">
        <w:rPr>
          <w:sz w:val="28"/>
          <w:szCs w:val="28"/>
        </w:rPr>
        <w:t xml:space="preserve"> толқынды сезбеу</w:t>
      </w:r>
      <w:r w:rsidRPr="00E06887">
        <w:rPr>
          <w:sz w:val="28"/>
          <w:szCs w:val="28"/>
          <w:lang w:val="en-US"/>
        </w:rPr>
        <w:t>i</w:t>
      </w:r>
      <w:r w:rsidRPr="00E06887">
        <w:rPr>
          <w:sz w:val="28"/>
          <w:szCs w:val="28"/>
        </w:rPr>
        <w:t xml:space="preserve"> ықтимал. </w:t>
      </w:r>
      <w:r w:rsidRPr="00E06887">
        <w:rPr>
          <w:sz w:val="28"/>
          <w:szCs w:val="28"/>
        </w:rPr>
        <w:lastRenderedPageBreak/>
        <w:t>Сондықтан да маятникт</w:t>
      </w:r>
      <w:r w:rsidRPr="00E06887">
        <w:rPr>
          <w:sz w:val="28"/>
          <w:szCs w:val="28"/>
          <w:lang w:val="en-US"/>
        </w:rPr>
        <w:t>i</w:t>
      </w:r>
      <w:r w:rsidRPr="00E06887">
        <w:rPr>
          <w:sz w:val="28"/>
          <w:szCs w:val="28"/>
        </w:rPr>
        <w:t>ң осы менш</w:t>
      </w:r>
      <w:r w:rsidRPr="00E06887">
        <w:rPr>
          <w:sz w:val="28"/>
          <w:szCs w:val="28"/>
          <w:lang w:val="en-US"/>
        </w:rPr>
        <w:t>i</w:t>
      </w:r>
      <w:r w:rsidRPr="00E06887">
        <w:rPr>
          <w:sz w:val="28"/>
          <w:szCs w:val="28"/>
        </w:rPr>
        <w:t>кт</w:t>
      </w:r>
      <w:r w:rsidRPr="00E06887">
        <w:rPr>
          <w:sz w:val="28"/>
          <w:szCs w:val="28"/>
          <w:lang w:val="en-US"/>
        </w:rPr>
        <w:t>i</w:t>
      </w:r>
      <w:r w:rsidRPr="00E06887">
        <w:rPr>
          <w:sz w:val="28"/>
          <w:szCs w:val="28"/>
        </w:rPr>
        <w:t xml:space="preserve"> тербел</w:t>
      </w:r>
      <w:r w:rsidRPr="00E06887">
        <w:rPr>
          <w:sz w:val="28"/>
          <w:szCs w:val="28"/>
          <w:lang w:val="en-US"/>
        </w:rPr>
        <w:t>i</w:t>
      </w:r>
      <w:r w:rsidRPr="00E06887">
        <w:rPr>
          <w:sz w:val="28"/>
          <w:szCs w:val="28"/>
        </w:rPr>
        <w:t>с</w:t>
      </w:r>
      <w:r w:rsidRPr="00E06887">
        <w:rPr>
          <w:sz w:val="28"/>
          <w:szCs w:val="28"/>
          <w:lang w:val="en-US"/>
        </w:rPr>
        <w:t>i</w:t>
      </w:r>
      <w:r w:rsidRPr="00E06887">
        <w:rPr>
          <w:sz w:val="28"/>
          <w:szCs w:val="28"/>
        </w:rPr>
        <w:t>н жойып, сейсмикалық тербел</w:t>
      </w:r>
      <w:r w:rsidRPr="00E06887">
        <w:rPr>
          <w:sz w:val="28"/>
          <w:szCs w:val="28"/>
          <w:lang w:val="en-US"/>
        </w:rPr>
        <w:t>i</w:t>
      </w:r>
      <w:r w:rsidRPr="00E06887">
        <w:rPr>
          <w:sz w:val="28"/>
          <w:szCs w:val="28"/>
        </w:rPr>
        <w:t>ст</w:t>
      </w:r>
      <w:r w:rsidRPr="00E06887">
        <w:rPr>
          <w:sz w:val="28"/>
          <w:szCs w:val="28"/>
          <w:lang w:val="en-US"/>
        </w:rPr>
        <w:t>i</w:t>
      </w:r>
      <w:r w:rsidRPr="00E06887">
        <w:rPr>
          <w:sz w:val="28"/>
          <w:szCs w:val="28"/>
        </w:rPr>
        <w:t xml:space="preserve"> дұрыс т</w:t>
      </w:r>
      <w:r w:rsidRPr="00E06887">
        <w:rPr>
          <w:sz w:val="28"/>
          <w:szCs w:val="28"/>
          <w:lang w:val="en-US"/>
        </w:rPr>
        <w:t>i</w:t>
      </w:r>
      <w:r w:rsidRPr="00E06887">
        <w:rPr>
          <w:sz w:val="28"/>
          <w:szCs w:val="28"/>
        </w:rPr>
        <w:t>ркеу үш</w:t>
      </w:r>
      <w:r w:rsidRPr="00E06887">
        <w:rPr>
          <w:sz w:val="28"/>
          <w:szCs w:val="28"/>
          <w:lang w:val="en-US"/>
        </w:rPr>
        <w:t>i</w:t>
      </w:r>
      <w:r w:rsidRPr="00E06887">
        <w:rPr>
          <w:sz w:val="28"/>
          <w:szCs w:val="28"/>
        </w:rPr>
        <w:t>н, сейсмоқабылдағышқа арнайы демпферл</w:t>
      </w:r>
      <w:r w:rsidRPr="00E06887">
        <w:rPr>
          <w:sz w:val="28"/>
          <w:szCs w:val="28"/>
          <w:lang w:val="en-US"/>
        </w:rPr>
        <w:t>i</w:t>
      </w:r>
      <w:r w:rsidRPr="00E06887">
        <w:rPr>
          <w:sz w:val="28"/>
          <w:szCs w:val="28"/>
        </w:rPr>
        <w:t>к қондырғы енг</w:t>
      </w:r>
      <w:r w:rsidRPr="00E06887">
        <w:rPr>
          <w:sz w:val="28"/>
          <w:szCs w:val="28"/>
          <w:lang w:val="en-US"/>
        </w:rPr>
        <w:t>i</w:t>
      </w:r>
      <w:r w:rsidRPr="00E06887">
        <w:rPr>
          <w:sz w:val="28"/>
          <w:szCs w:val="28"/>
        </w:rPr>
        <w:t>з</w:t>
      </w:r>
      <w:r w:rsidRPr="00E06887">
        <w:rPr>
          <w:sz w:val="28"/>
          <w:szCs w:val="28"/>
          <w:lang w:val="en-US"/>
        </w:rPr>
        <w:t>i</w:t>
      </w:r>
      <w:r w:rsidRPr="00E06887">
        <w:rPr>
          <w:sz w:val="28"/>
          <w:szCs w:val="28"/>
        </w:rPr>
        <w:t>лед</w:t>
      </w:r>
      <w:r w:rsidRPr="00E06887">
        <w:rPr>
          <w:sz w:val="28"/>
          <w:szCs w:val="28"/>
          <w:lang w:val="en-US"/>
        </w:rPr>
        <w:t>i</w:t>
      </w:r>
      <w:r w:rsidRPr="00E06887">
        <w:rPr>
          <w:sz w:val="28"/>
          <w:szCs w:val="28"/>
        </w:rPr>
        <w:t xml:space="preserve"> (ол маятниктiң меншiктi тербелiсiн жоюга арналған).</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noProof/>
          <w:sz w:val="28"/>
          <w:szCs w:val="28"/>
        </w:rPr>
        <w:drawing>
          <wp:inline distT="0" distB="0" distL="0" distR="0" wp14:anchorId="1A959815" wp14:editId="77F80E2E">
            <wp:extent cx="2313432" cy="1956816"/>
            <wp:effectExtent l="0" t="0" r="0" b="5715"/>
            <wp:docPr id="578" name="Рисунок 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7.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313432" cy="1956816"/>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5.7-сурет</w:t>
      </w:r>
    </w:p>
    <w:p w:rsidR="00E06887" w:rsidRPr="00E06887" w:rsidRDefault="00E06887" w:rsidP="00E06887">
      <w:pPr>
        <w:pStyle w:val="a4"/>
        <w:spacing w:after="0"/>
        <w:ind w:firstLine="567"/>
        <w:jc w:val="both"/>
        <w:rPr>
          <w:sz w:val="28"/>
          <w:szCs w:val="28"/>
        </w:rPr>
      </w:pPr>
      <w:r w:rsidRPr="00E06887">
        <w:rPr>
          <w:sz w:val="28"/>
          <w:szCs w:val="28"/>
        </w:rPr>
        <w:t>СВ-10Ц электрдинамикалық сейсмоқабылдағыштың</w:t>
      </w:r>
    </w:p>
    <w:p w:rsidR="00E06887" w:rsidRPr="00E06887" w:rsidRDefault="00E06887" w:rsidP="00E06887">
      <w:pPr>
        <w:pStyle w:val="a4"/>
        <w:spacing w:after="0"/>
        <w:ind w:firstLine="567"/>
        <w:jc w:val="both"/>
        <w:rPr>
          <w:sz w:val="28"/>
          <w:szCs w:val="28"/>
        </w:rPr>
      </w:pPr>
      <w:r w:rsidRPr="00E06887">
        <w:rPr>
          <w:sz w:val="28"/>
          <w:szCs w:val="28"/>
        </w:rPr>
        <w:t>жалпы сыртқы түрі</w:t>
      </w:r>
    </w:p>
    <w:p w:rsidR="00E06887" w:rsidRPr="00E06887" w:rsidRDefault="00E06887" w:rsidP="00E06887">
      <w:pPr>
        <w:pStyle w:val="a4"/>
        <w:spacing w:after="0"/>
        <w:ind w:firstLine="567"/>
        <w:jc w:val="both"/>
        <w:rPr>
          <w:i/>
          <w:sz w:val="28"/>
          <w:szCs w:val="28"/>
        </w:rPr>
      </w:pPr>
    </w:p>
    <w:p w:rsidR="00E06887" w:rsidRPr="00E06887" w:rsidRDefault="00E06887" w:rsidP="00E06887">
      <w:pPr>
        <w:pStyle w:val="a4"/>
        <w:spacing w:after="0"/>
        <w:ind w:firstLine="567"/>
        <w:jc w:val="both"/>
        <w:rPr>
          <w:sz w:val="28"/>
          <w:szCs w:val="28"/>
        </w:rPr>
      </w:pPr>
      <w:r w:rsidRPr="00E06887">
        <w:rPr>
          <w:i/>
          <w:sz w:val="28"/>
          <w:szCs w:val="28"/>
        </w:rPr>
        <w:t>Пъезоэлетрл</w:t>
      </w:r>
      <w:r w:rsidRPr="00E06887">
        <w:rPr>
          <w:i/>
          <w:sz w:val="28"/>
          <w:szCs w:val="28"/>
          <w:lang w:val="en-US"/>
        </w:rPr>
        <w:t>i</w:t>
      </w:r>
      <w:r w:rsidRPr="00E06887">
        <w:rPr>
          <w:i/>
          <w:sz w:val="28"/>
          <w:szCs w:val="28"/>
        </w:rPr>
        <w:t>к сейсмоқабылдағыштың</w:t>
      </w:r>
      <w:r w:rsidRPr="00E06887">
        <w:rPr>
          <w:sz w:val="28"/>
          <w:szCs w:val="28"/>
        </w:rPr>
        <w:t xml:space="preserve"> жұмыс </w:t>
      </w:r>
      <w:r w:rsidRPr="00E06887">
        <w:rPr>
          <w:sz w:val="28"/>
          <w:szCs w:val="28"/>
          <w:lang w:val="en-US"/>
        </w:rPr>
        <w:t>i</w:t>
      </w:r>
      <w:r w:rsidRPr="00E06887">
        <w:rPr>
          <w:sz w:val="28"/>
          <w:szCs w:val="28"/>
        </w:rPr>
        <w:t>стеу принцип</w:t>
      </w:r>
      <w:r w:rsidRPr="00E06887">
        <w:rPr>
          <w:sz w:val="28"/>
          <w:szCs w:val="28"/>
          <w:lang w:val="en-US"/>
        </w:rPr>
        <w:t>i</w:t>
      </w:r>
      <w:r w:rsidRPr="00E06887">
        <w:rPr>
          <w:sz w:val="28"/>
          <w:szCs w:val="28"/>
        </w:rPr>
        <w:t xml:space="preserve"> сейсмоқабылдағыштың жоғарыда келт</w:t>
      </w:r>
      <w:r w:rsidRPr="00E06887">
        <w:rPr>
          <w:sz w:val="28"/>
          <w:szCs w:val="28"/>
          <w:lang w:val="en-US"/>
        </w:rPr>
        <w:t>i</w:t>
      </w:r>
      <w:r w:rsidRPr="00E06887">
        <w:rPr>
          <w:sz w:val="28"/>
          <w:szCs w:val="28"/>
        </w:rPr>
        <w:t>р</w:t>
      </w:r>
      <w:r w:rsidRPr="00E06887">
        <w:rPr>
          <w:sz w:val="28"/>
          <w:szCs w:val="28"/>
          <w:lang w:val="en-US"/>
        </w:rPr>
        <w:t>i</w:t>
      </w:r>
      <w:r w:rsidRPr="00E06887">
        <w:rPr>
          <w:sz w:val="28"/>
          <w:szCs w:val="28"/>
        </w:rPr>
        <w:t>лген түрлер</w:t>
      </w:r>
      <w:r w:rsidRPr="00E06887">
        <w:rPr>
          <w:sz w:val="28"/>
          <w:szCs w:val="28"/>
          <w:lang w:val="en-US"/>
        </w:rPr>
        <w:t>i</w:t>
      </w:r>
      <w:r w:rsidRPr="00E06887">
        <w:rPr>
          <w:sz w:val="28"/>
          <w:szCs w:val="28"/>
        </w:rPr>
        <w:t>нен әлдеқайда басқаша. Табиғатта кездесет</w:t>
      </w:r>
      <w:r w:rsidRPr="00E06887">
        <w:rPr>
          <w:sz w:val="28"/>
          <w:szCs w:val="28"/>
          <w:lang w:val="en-US"/>
        </w:rPr>
        <w:t>i</w:t>
      </w:r>
      <w:r w:rsidRPr="00E06887">
        <w:rPr>
          <w:sz w:val="28"/>
          <w:szCs w:val="28"/>
        </w:rPr>
        <w:t>н, пьезоэлектриктер деп аталатын, кейб</w:t>
      </w:r>
      <w:r w:rsidRPr="00E06887">
        <w:rPr>
          <w:sz w:val="28"/>
          <w:szCs w:val="28"/>
          <w:lang w:val="en-US"/>
        </w:rPr>
        <w:t>i</w:t>
      </w:r>
      <w:r w:rsidRPr="00E06887">
        <w:rPr>
          <w:sz w:val="28"/>
          <w:szCs w:val="28"/>
        </w:rPr>
        <w:t>р кристалдарда (кварц, турмалин, титанат және т.б. кристалдары) электр өр</w:t>
      </w:r>
      <w:r w:rsidRPr="00E06887">
        <w:rPr>
          <w:sz w:val="28"/>
          <w:szCs w:val="28"/>
          <w:lang w:val="en-US"/>
        </w:rPr>
        <w:t>i</w:t>
      </w:r>
      <w:r w:rsidRPr="00E06887">
        <w:rPr>
          <w:sz w:val="28"/>
          <w:szCs w:val="28"/>
        </w:rPr>
        <w:t>с</w:t>
      </w:r>
      <w:r w:rsidRPr="00E06887">
        <w:rPr>
          <w:sz w:val="28"/>
          <w:szCs w:val="28"/>
          <w:lang w:val="en-US"/>
        </w:rPr>
        <w:t>i</w:t>
      </w:r>
      <w:r w:rsidRPr="00E06887">
        <w:rPr>
          <w:sz w:val="28"/>
          <w:szCs w:val="28"/>
        </w:rPr>
        <w:t xml:space="preserve"> әсер</w:t>
      </w:r>
      <w:r w:rsidRPr="00E06887">
        <w:rPr>
          <w:sz w:val="28"/>
          <w:szCs w:val="28"/>
          <w:lang w:val="en-US"/>
        </w:rPr>
        <w:t>i</w:t>
      </w:r>
      <w:r w:rsidRPr="00E06887">
        <w:rPr>
          <w:sz w:val="28"/>
          <w:szCs w:val="28"/>
        </w:rPr>
        <w:t xml:space="preserve">нен </w:t>
      </w:r>
      <w:r w:rsidRPr="00E06887">
        <w:rPr>
          <w:sz w:val="28"/>
          <w:szCs w:val="28"/>
          <w:lang w:val="en-US"/>
        </w:rPr>
        <w:t>i</w:t>
      </w:r>
      <w:r w:rsidRPr="00E06887">
        <w:rPr>
          <w:sz w:val="28"/>
          <w:szCs w:val="28"/>
        </w:rPr>
        <w:t>шк</w:t>
      </w:r>
      <w:r w:rsidRPr="00E06887">
        <w:rPr>
          <w:sz w:val="28"/>
          <w:szCs w:val="28"/>
          <w:lang w:val="en-US"/>
        </w:rPr>
        <w:t>i</w:t>
      </w:r>
      <w:r w:rsidRPr="00E06887">
        <w:rPr>
          <w:sz w:val="28"/>
          <w:szCs w:val="28"/>
        </w:rPr>
        <w:t xml:space="preserve"> кернеу пайда болады. Бұл қасиет “тура пьзоээфект” деп аталады. Егер кристалдың осындай “тура пьезоэффект” қасиет</w:t>
      </w:r>
      <w:r w:rsidRPr="00E06887">
        <w:rPr>
          <w:sz w:val="28"/>
          <w:szCs w:val="28"/>
          <w:lang w:val="en-US"/>
        </w:rPr>
        <w:t>i</w:t>
      </w:r>
      <w:r w:rsidRPr="00E06887">
        <w:rPr>
          <w:sz w:val="28"/>
          <w:szCs w:val="28"/>
        </w:rPr>
        <w:t xml:space="preserve"> болса, онда “кер</w:t>
      </w:r>
      <w:r w:rsidRPr="00E06887">
        <w:rPr>
          <w:sz w:val="28"/>
          <w:szCs w:val="28"/>
          <w:lang w:val="en-US"/>
        </w:rPr>
        <w:t>i</w:t>
      </w:r>
      <w:r w:rsidRPr="00E06887">
        <w:rPr>
          <w:sz w:val="28"/>
          <w:szCs w:val="28"/>
        </w:rPr>
        <w:t xml:space="preserve"> пьезоэффект” қасиет</w:t>
      </w:r>
      <w:r w:rsidRPr="00E06887">
        <w:rPr>
          <w:sz w:val="28"/>
          <w:szCs w:val="28"/>
          <w:lang w:val="en-US"/>
        </w:rPr>
        <w:t>i</w:t>
      </w:r>
      <w:r w:rsidRPr="00E06887">
        <w:rPr>
          <w:sz w:val="28"/>
          <w:szCs w:val="28"/>
        </w:rPr>
        <w:t xml:space="preserve"> де болуы керек-қой, яғни пьезоэлектрик деформацияланған жағдайда, оның қырларында сол деформация мөлшер</w:t>
      </w:r>
      <w:r w:rsidRPr="00E06887">
        <w:rPr>
          <w:sz w:val="28"/>
          <w:szCs w:val="28"/>
          <w:lang w:val="en-US"/>
        </w:rPr>
        <w:t>i</w:t>
      </w:r>
      <w:r w:rsidRPr="00E06887">
        <w:rPr>
          <w:sz w:val="28"/>
          <w:szCs w:val="28"/>
        </w:rPr>
        <w:t>не сәйкес электр кернеу</w:t>
      </w:r>
      <w:r w:rsidRPr="00E06887">
        <w:rPr>
          <w:sz w:val="28"/>
          <w:szCs w:val="28"/>
          <w:lang w:val="en-US"/>
        </w:rPr>
        <w:t>i</w:t>
      </w:r>
      <w:r w:rsidRPr="00E06887">
        <w:rPr>
          <w:sz w:val="28"/>
          <w:szCs w:val="28"/>
        </w:rPr>
        <w:t xml:space="preserve"> пайда болуы керек. М</w:t>
      </w:r>
      <w:r w:rsidRPr="00E06887">
        <w:rPr>
          <w:sz w:val="28"/>
          <w:szCs w:val="28"/>
          <w:lang w:val="en-US"/>
        </w:rPr>
        <w:t>i</w:t>
      </w:r>
      <w:r w:rsidRPr="00E06887">
        <w:rPr>
          <w:sz w:val="28"/>
          <w:szCs w:val="28"/>
        </w:rPr>
        <w:t>не, пьезоэлектрл</w:t>
      </w:r>
      <w:r w:rsidRPr="00E06887">
        <w:rPr>
          <w:sz w:val="28"/>
          <w:szCs w:val="28"/>
          <w:lang w:val="en-US"/>
        </w:rPr>
        <w:t>i</w:t>
      </w:r>
      <w:r w:rsidRPr="00E06887">
        <w:rPr>
          <w:sz w:val="28"/>
          <w:szCs w:val="28"/>
        </w:rPr>
        <w:t>к сейсмоқабылдағыш осы принципке нег</w:t>
      </w:r>
      <w:r w:rsidRPr="00E06887">
        <w:rPr>
          <w:sz w:val="28"/>
          <w:szCs w:val="28"/>
          <w:lang w:val="en-US"/>
        </w:rPr>
        <w:t>i</w:t>
      </w:r>
      <w:r w:rsidRPr="00E06887">
        <w:rPr>
          <w:sz w:val="28"/>
          <w:szCs w:val="28"/>
        </w:rPr>
        <w:t>зделген.</w:t>
      </w:r>
    </w:p>
    <w:p w:rsidR="00E06887" w:rsidRPr="00E06887" w:rsidRDefault="00E06887" w:rsidP="00E06887">
      <w:pPr>
        <w:pStyle w:val="a4"/>
        <w:spacing w:after="0"/>
        <w:ind w:firstLine="567"/>
        <w:jc w:val="both"/>
        <w:rPr>
          <w:sz w:val="28"/>
          <w:szCs w:val="28"/>
        </w:rPr>
      </w:pPr>
      <w:r w:rsidRPr="00E06887">
        <w:rPr>
          <w:sz w:val="28"/>
          <w:szCs w:val="28"/>
          <w:lang w:val="en-US"/>
        </w:rPr>
        <w:t>I</w:t>
      </w:r>
      <w:r w:rsidRPr="00E06887">
        <w:rPr>
          <w:sz w:val="28"/>
          <w:szCs w:val="28"/>
        </w:rPr>
        <w:t>с жүз</w:t>
      </w:r>
      <w:r w:rsidRPr="00E06887">
        <w:rPr>
          <w:sz w:val="28"/>
          <w:szCs w:val="28"/>
          <w:lang w:val="en-US"/>
        </w:rPr>
        <w:t>i</w:t>
      </w:r>
      <w:r w:rsidRPr="00E06887">
        <w:rPr>
          <w:sz w:val="28"/>
          <w:szCs w:val="28"/>
        </w:rPr>
        <w:t>нде, пьезоқабылдағышты дайындау үшiн барий титанатының керамикалық кристалы пайдаланылады. Әдетте, бiр приборда бiрнеше кристалдық пластинкалар бiрiктiрiлiп пьезобатарея дайындалады. Оның iшкi және сыртқы беткейлерi металдық қабықтармен жабылып, олар электродтар ролiн атқарады.</w:t>
      </w:r>
    </w:p>
    <w:p w:rsidR="00E06887" w:rsidRPr="00E06887" w:rsidRDefault="00E06887" w:rsidP="00E06887">
      <w:pPr>
        <w:pStyle w:val="a4"/>
        <w:spacing w:after="0"/>
        <w:ind w:firstLine="567"/>
        <w:jc w:val="both"/>
        <w:rPr>
          <w:sz w:val="28"/>
          <w:szCs w:val="28"/>
        </w:rPr>
      </w:pPr>
      <w:r w:rsidRPr="00E06887">
        <w:rPr>
          <w:sz w:val="28"/>
          <w:szCs w:val="28"/>
        </w:rPr>
        <w:t xml:space="preserve">Сейсмикалық қума толқын </w:t>
      </w:r>
      <w:proofErr w:type="gramStart"/>
      <w:r w:rsidRPr="00E06887">
        <w:rPr>
          <w:sz w:val="28"/>
          <w:szCs w:val="28"/>
        </w:rPr>
        <w:t>пьезоқабылдағыштың  пластинкасына</w:t>
      </w:r>
      <w:proofErr w:type="gramEnd"/>
      <w:r w:rsidRPr="00E06887">
        <w:rPr>
          <w:sz w:val="28"/>
          <w:szCs w:val="28"/>
        </w:rPr>
        <w:t xml:space="preserve"> қысым түсiрiп, онда электр кернеуiн тудырады, яғни пьезоқабылдағыш сейсмикалық толқын әсерiнен электр кернеуiн тудыратын датчик есебiнде қолданылады. Пьезоқабылдағыштар, негiзiнен, теңiзде және ұңғымада жүргiзiлетiн сейсмобарлау жұмыстарында пайдаланылады.</w:t>
      </w:r>
    </w:p>
    <w:p w:rsidR="00E06887" w:rsidRPr="00E06887" w:rsidRDefault="00E06887" w:rsidP="00E06887">
      <w:pPr>
        <w:pStyle w:val="a4"/>
        <w:spacing w:after="0"/>
        <w:ind w:firstLine="567"/>
        <w:jc w:val="both"/>
        <w:rPr>
          <w:sz w:val="28"/>
          <w:szCs w:val="28"/>
        </w:rPr>
      </w:pPr>
      <w:r w:rsidRPr="00E06887">
        <w:rPr>
          <w:b/>
          <w:bCs/>
          <w:sz w:val="28"/>
          <w:szCs w:val="28"/>
          <w:u w:val="single"/>
        </w:rPr>
        <w:t>2. Сейсмикалық күшейткiштер</w:t>
      </w:r>
      <w:r w:rsidRPr="00E06887">
        <w:rPr>
          <w:b/>
          <w:bCs/>
          <w:sz w:val="28"/>
          <w:szCs w:val="28"/>
        </w:rPr>
        <w:t>.</w:t>
      </w:r>
      <w:r w:rsidRPr="00E06887">
        <w:rPr>
          <w:sz w:val="28"/>
          <w:szCs w:val="28"/>
        </w:rPr>
        <w:t xml:space="preserve"> Сейсмоқабылдағыштан электр кернеу түрiнде шыққан сейсмикалық тербелiс электрондық күшейткiшке жетедi. Әрбiр сейсмикалық каналда сейсмикалық күшейткiштердiң (күшейткiштер саны станциядағы сейсмикалық канал санына тең) негiзгi мiндеттерi:</w:t>
      </w:r>
    </w:p>
    <w:p w:rsidR="00E06887" w:rsidRPr="00E06887" w:rsidRDefault="00E06887" w:rsidP="00E06887">
      <w:pPr>
        <w:pStyle w:val="a4"/>
        <w:spacing w:after="0"/>
        <w:ind w:firstLine="567"/>
        <w:jc w:val="both"/>
        <w:rPr>
          <w:sz w:val="28"/>
          <w:szCs w:val="28"/>
        </w:rPr>
      </w:pPr>
      <w:r w:rsidRPr="00E06887">
        <w:rPr>
          <w:sz w:val="28"/>
          <w:szCs w:val="28"/>
        </w:rPr>
        <w:t>- сейсмоқабылдағыш тiркеген әлсiз ЭҚК-тi күшейту;</w:t>
      </w:r>
    </w:p>
    <w:p w:rsidR="00E06887" w:rsidRPr="00E06887" w:rsidRDefault="00E06887" w:rsidP="00E06887">
      <w:pPr>
        <w:pStyle w:val="a4"/>
        <w:spacing w:after="0"/>
        <w:ind w:firstLine="567"/>
        <w:jc w:val="both"/>
        <w:rPr>
          <w:sz w:val="28"/>
          <w:szCs w:val="28"/>
        </w:rPr>
      </w:pPr>
      <w:r w:rsidRPr="00E06887">
        <w:rPr>
          <w:sz w:val="28"/>
          <w:szCs w:val="28"/>
        </w:rPr>
        <w:t>- сейсмикалық тербелiстi жиiлiк жағынан сұрыптау;</w:t>
      </w:r>
    </w:p>
    <w:p w:rsidR="00E06887" w:rsidRPr="00E06887" w:rsidRDefault="00E06887" w:rsidP="00E06887">
      <w:pPr>
        <w:pStyle w:val="a4"/>
        <w:spacing w:after="0"/>
        <w:ind w:firstLine="567"/>
        <w:jc w:val="both"/>
        <w:rPr>
          <w:sz w:val="28"/>
          <w:szCs w:val="28"/>
        </w:rPr>
      </w:pPr>
      <w:r w:rsidRPr="00E06887">
        <w:rPr>
          <w:sz w:val="28"/>
          <w:szCs w:val="28"/>
        </w:rPr>
        <w:t>- сейсмикалық тербелiс деңгейiн күшейтуды автоматты жолмен реттеу.</w:t>
      </w:r>
    </w:p>
    <w:p w:rsidR="00E06887" w:rsidRPr="00E06887" w:rsidRDefault="00E06887" w:rsidP="00E06887">
      <w:pPr>
        <w:pStyle w:val="a4"/>
        <w:spacing w:after="0"/>
        <w:ind w:firstLine="567"/>
        <w:jc w:val="both"/>
        <w:rPr>
          <w:sz w:val="28"/>
          <w:szCs w:val="28"/>
        </w:rPr>
      </w:pPr>
      <w:r w:rsidRPr="00E06887">
        <w:rPr>
          <w:sz w:val="28"/>
          <w:szCs w:val="28"/>
        </w:rPr>
        <w:lastRenderedPageBreak/>
        <w:t xml:space="preserve">Сейсмоқабылдағыш тiркеген әлсiз тербелiстi мыңдаған-миллиондаған есе </w:t>
      </w:r>
      <w:proofErr w:type="gramStart"/>
      <w:r w:rsidRPr="00E06887">
        <w:rPr>
          <w:sz w:val="28"/>
          <w:szCs w:val="28"/>
        </w:rPr>
        <w:t>күшейту  үшкаскадты</w:t>
      </w:r>
      <w:proofErr w:type="gramEnd"/>
      <w:r w:rsidRPr="00E06887">
        <w:rPr>
          <w:sz w:val="28"/>
          <w:szCs w:val="28"/>
        </w:rPr>
        <w:t xml:space="preserve"> электрондық күшейткiштер көмегiмен жүргiзiледi. </w:t>
      </w:r>
    </w:p>
    <w:p w:rsidR="00E06887" w:rsidRPr="00E06887" w:rsidRDefault="00E06887" w:rsidP="00E06887">
      <w:pPr>
        <w:pStyle w:val="a4"/>
        <w:spacing w:after="0"/>
        <w:ind w:firstLine="567"/>
        <w:jc w:val="both"/>
        <w:rPr>
          <w:sz w:val="28"/>
          <w:szCs w:val="28"/>
        </w:rPr>
      </w:pPr>
      <w:r w:rsidRPr="00E06887">
        <w:rPr>
          <w:sz w:val="28"/>
          <w:szCs w:val="28"/>
        </w:rPr>
        <w:t>Жоғарыда, сейсмоқабылдағыш пайдалы толқындармен қатар бөгеуiл толқындарды да бiрдей тiркейтiнiн айттық. Олар пайдалы толқындарды өңдеп талдауға айтарлықтай кедергi жасайды. Сондықтан да, бөгеуіл толқындардың әсерiн азайту немесе жою үшiн жиiлiк жағынан сұрыптауға негiзделген арнайы әдiстер қолданылады.</w:t>
      </w:r>
    </w:p>
    <w:p w:rsidR="00E06887" w:rsidRPr="00E06887" w:rsidRDefault="00E06887" w:rsidP="00E06887">
      <w:pPr>
        <w:pStyle w:val="a4"/>
        <w:spacing w:after="0"/>
        <w:ind w:firstLine="567"/>
        <w:jc w:val="both"/>
        <w:rPr>
          <w:sz w:val="28"/>
          <w:szCs w:val="28"/>
        </w:rPr>
      </w:pPr>
      <w:r w:rsidRPr="00E06887">
        <w:rPr>
          <w:sz w:val="28"/>
          <w:szCs w:val="28"/>
        </w:rPr>
        <w:t>Арнайы жүргiзiлген тәжірибелiк зерттеулер нәтижесiнде бөгеуiл толқындар қатарына жататын беткейлiк толқындардың жиiлiгi шамамен 20 Гц-тен төмен, микросейсмалардың жиiлiктерi 70 Гц-тен жоғары, ал шағылған және сынған пайдалы толқындардың жиiлiктерi 20-70 Гц аралығында болатыны анықталып отыр. Мiне, толқындардың осындай қасиеттерiн пайдалана отырып, күшейткiштерде арнайы электрондық iрiктеушiлер (фильтрлер) орнатылған. Бұл iрiктеушiлер белгiлi жиiлiктер арасындағы толқындарды толығымен өткiзiп, ал ол аралықтан басқаша жиiлiктi толқындарды өткiзбейдi. Сонымен, күшейткiштерден кейiн сейсмикалық толқындар тек күшейтiлiп жазылып қана қоймай, олар бөгеуiл толқындардан тазартылады.</w:t>
      </w:r>
    </w:p>
    <w:p w:rsidR="00E06887" w:rsidRPr="00E06887" w:rsidRDefault="00E06887" w:rsidP="00E06887">
      <w:pPr>
        <w:pStyle w:val="a4"/>
        <w:spacing w:after="0"/>
        <w:ind w:firstLine="567"/>
        <w:jc w:val="both"/>
        <w:rPr>
          <w:sz w:val="28"/>
          <w:szCs w:val="28"/>
        </w:rPr>
      </w:pPr>
      <w:r w:rsidRPr="00E06887">
        <w:rPr>
          <w:b/>
          <w:bCs/>
          <w:sz w:val="28"/>
          <w:szCs w:val="28"/>
          <w:u w:val="single"/>
        </w:rPr>
        <w:t>3. Тiркеушi қондырғылар</w:t>
      </w:r>
      <w:r w:rsidRPr="00E06887">
        <w:rPr>
          <w:b/>
          <w:bCs/>
          <w:sz w:val="28"/>
          <w:szCs w:val="28"/>
        </w:rPr>
        <w:t>.</w:t>
      </w:r>
      <w:r w:rsidRPr="00E06887">
        <w:rPr>
          <w:sz w:val="28"/>
          <w:szCs w:val="28"/>
        </w:rPr>
        <w:t xml:space="preserve"> Сейсмикалық станцияда сейсмикалық толқын-дарды тiркеу үшiн қондырғылардың бiрнеше түрлерi қолданылады. </w:t>
      </w:r>
    </w:p>
    <w:p w:rsidR="00E06887" w:rsidRPr="00E06887" w:rsidRDefault="00E06887" w:rsidP="00E06887">
      <w:pPr>
        <w:pStyle w:val="a4"/>
        <w:spacing w:after="0"/>
        <w:ind w:firstLine="567"/>
        <w:jc w:val="both"/>
        <w:rPr>
          <w:sz w:val="28"/>
          <w:szCs w:val="28"/>
        </w:rPr>
      </w:pPr>
      <w:r w:rsidRPr="00E06887">
        <w:rPr>
          <w:i/>
          <w:sz w:val="28"/>
          <w:szCs w:val="28"/>
        </w:rPr>
        <w:t>Осциллограф</w:t>
      </w:r>
      <w:r w:rsidRPr="00E06887">
        <w:rPr>
          <w:sz w:val="28"/>
          <w:szCs w:val="28"/>
        </w:rPr>
        <w:t xml:space="preserve"> сейсмоқабылдағыштардан түскен сигналдарды тiркейтiн, фотоқағазбен жабдықталған арнайы прибор. Оның құрамына гальванометрлер, фотоқағаз оралған кассета және қосалқы қондырғылар кiредi.</w:t>
      </w:r>
    </w:p>
    <w:p w:rsidR="00E06887" w:rsidRPr="00E06887" w:rsidRDefault="00E06887" w:rsidP="00E06887">
      <w:pPr>
        <w:pStyle w:val="a4"/>
        <w:spacing w:after="0"/>
        <w:ind w:firstLine="567"/>
        <w:jc w:val="both"/>
        <w:rPr>
          <w:sz w:val="28"/>
          <w:szCs w:val="28"/>
        </w:rPr>
      </w:pPr>
      <w:r w:rsidRPr="00E06887">
        <w:rPr>
          <w:i/>
          <w:sz w:val="28"/>
          <w:szCs w:val="28"/>
        </w:rPr>
        <w:t>Магниттiк тiркеушi</w:t>
      </w:r>
      <w:r w:rsidRPr="00E06887">
        <w:rPr>
          <w:sz w:val="28"/>
          <w:szCs w:val="28"/>
        </w:rPr>
        <w:t xml:space="preserve"> сейсмикалық толқындарды баламалық және сандық формада магниттiк таспаға түсiруге арналған прибор.</w:t>
      </w:r>
    </w:p>
    <w:p w:rsidR="00E06887" w:rsidRPr="00E06887" w:rsidRDefault="00E06887" w:rsidP="00E06887">
      <w:pPr>
        <w:pStyle w:val="a4"/>
        <w:spacing w:after="0"/>
        <w:ind w:firstLine="567"/>
        <w:jc w:val="both"/>
        <w:rPr>
          <w:sz w:val="28"/>
          <w:szCs w:val="28"/>
        </w:rPr>
      </w:pPr>
      <w:r w:rsidRPr="00E06887">
        <w:rPr>
          <w:i/>
          <w:sz w:val="28"/>
          <w:szCs w:val="28"/>
        </w:rPr>
        <w:t>Сандық тiркеу</w:t>
      </w:r>
      <w:r w:rsidRPr="00E06887">
        <w:rPr>
          <w:sz w:val="28"/>
          <w:szCs w:val="28"/>
        </w:rPr>
        <w:t xml:space="preserve"> кейiнгi кезде сейсмобарлау жұмыстарында кеңiнен қолданылуда. Өйткенi, сейсмобарлау нәтижелерiн автоматты түрде өңдеу, тiркеу процесiн сандық түрде </w:t>
      </w:r>
      <w:proofErr w:type="gramStart"/>
      <w:r w:rsidRPr="00E06887">
        <w:rPr>
          <w:sz w:val="28"/>
          <w:szCs w:val="28"/>
        </w:rPr>
        <w:t>жазуды  қажет</w:t>
      </w:r>
      <w:proofErr w:type="gramEnd"/>
      <w:r w:rsidRPr="00E06887">
        <w:rPr>
          <w:sz w:val="28"/>
          <w:szCs w:val="28"/>
        </w:rPr>
        <w:t xml:space="preserve"> етедi. Сандық тiркеудiң басқа тiркеу түрлерiне қарағанда артықшылығы көп: дала жұмыстарының сапасын арттыру, материалды тiкелей компьютерге енгiзу және т.б.</w:t>
      </w:r>
    </w:p>
    <w:p w:rsidR="00E06887" w:rsidRPr="00E06887" w:rsidRDefault="00E06887" w:rsidP="00E06887">
      <w:pPr>
        <w:pStyle w:val="a4"/>
        <w:spacing w:after="0"/>
        <w:ind w:firstLine="567"/>
        <w:jc w:val="both"/>
        <w:rPr>
          <w:sz w:val="28"/>
          <w:szCs w:val="28"/>
        </w:rPr>
      </w:pPr>
      <w:r w:rsidRPr="00E06887">
        <w:rPr>
          <w:sz w:val="28"/>
          <w:szCs w:val="28"/>
        </w:rPr>
        <w:t>4. Сейсмобарлау комплекстерi құрамына толқындарды қоздыру үшiн пайдаланылатын қондырғылар, далалық тiркеу жүйелерi (сейсмикалық станция), қосымша жабдықтар (сейсмикалық желi, бұрғылау қондырғысы және т.б.) кiредi.</w:t>
      </w:r>
    </w:p>
    <w:p w:rsidR="00E06887" w:rsidRPr="00E06887" w:rsidRDefault="00E06887" w:rsidP="00E06887">
      <w:pPr>
        <w:pStyle w:val="a4"/>
        <w:spacing w:after="0"/>
        <w:ind w:firstLine="567"/>
        <w:jc w:val="both"/>
        <w:rPr>
          <w:sz w:val="28"/>
          <w:szCs w:val="28"/>
        </w:rPr>
      </w:pPr>
      <w:r w:rsidRPr="00E06887">
        <w:rPr>
          <w:sz w:val="28"/>
          <w:szCs w:val="28"/>
        </w:rPr>
        <w:t xml:space="preserve">Сейсмобарлау комплексi сейсмикалық мәлiметтердi тiркеу әдiстерiне байланысты </w:t>
      </w:r>
      <w:r w:rsidRPr="00E06887">
        <w:rPr>
          <w:i/>
          <w:iCs/>
          <w:sz w:val="28"/>
          <w:szCs w:val="28"/>
        </w:rPr>
        <w:t>баламалық</w:t>
      </w:r>
      <w:r w:rsidRPr="00E06887">
        <w:rPr>
          <w:sz w:val="28"/>
          <w:szCs w:val="28"/>
        </w:rPr>
        <w:t xml:space="preserve"> және </w:t>
      </w:r>
      <w:r w:rsidRPr="00E06887">
        <w:rPr>
          <w:i/>
          <w:iCs/>
          <w:sz w:val="28"/>
          <w:szCs w:val="28"/>
        </w:rPr>
        <w:t>сандық</w:t>
      </w:r>
      <w:r w:rsidRPr="00E06887">
        <w:rPr>
          <w:sz w:val="28"/>
          <w:szCs w:val="28"/>
        </w:rPr>
        <w:t xml:space="preserve"> болып екiге бөлiнедi. Қазiрде, арнайы прибор жасау өнеркәсiбiнде тек қана сандық сейсмобарлау комплекстерi шығарылады.</w:t>
      </w:r>
    </w:p>
    <w:p w:rsidR="00E06887" w:rsidRPr="00E06887" w:rsidRDefault="00E06887" w:rsidP="00E06887">
      <w:pPr>
        <w:pStyle w:val="a4"/>
        <w:spacing w:after="0"/>
        <w:ind w:firstLine="567"/>
        <w:jc w:val="both"/>
        <w:rPr>
          <w:b/>
          <w:bCs/>
          <w:sz w:val="28"/>
          <w:szCs w:val="28"/>
          <w:lang w:val="kk-KZ"/>
        </w:rPr>
      </w:pPr>
    </w:p>
    <w:p w:rsidR="00E06887" w:rsidRPr="00E06887" w:rsidRDefault="00E06887" w:rsidP="00E06887">
      <w:pPr>
        <w:pStyle w:val="a4"/>
        <w:spacing w:after="0"/>
        <w:ind w:firstLine="567"/>
        <w:jc w:val="both"/>
        <w:rPr>
          <w:b/>
          <w:bCs/>
          <w:sz w:val="28"/>
          <w:szCs w:val="28"/>
          <w:lang w:val="kk-KZ"/>
        </w:rPr>
      </w:pPr>
    </w:p>
    <w:p w:rsidR="00E06887" w:rsidRPr="00E06887" w:rsidRDefault="00E06887" w:rsidP="00E06887">
      <w:pPr>
        <w:pStyle w:val="a4"/>
        <w:spacing w:after="0"/>
        <w:ind w:firstLine="567"/>
        <w:jc w:val="both"/>
        <w:rPr>
          <w:b/>
          <w:bCs/>
          <w:sz w:val="28"/>
          <w:szCs w:val="28"/>
          <w:lang w:val="kk-KZ"/>
        </w:rPr>
      </w:pPr>
      <w:r w:rsidRPr="00E06887">
        <w:rPr>
          <w:b/>
          <w:bCs/>
          <w:sz w:val="28"/>
          <w:szCs w:val="28"/>
          <w:lang w:val="kk-KZ"/>
        </w:rPr>
        <w:t>Бақылау жүйесi</w:t>
      </w:r>
    </w:p>
    <w:p w:rsidR="00E06887" w:rsidRPr="00E06887" w:rsidRDefault="00E06887" w:rsidP="00E06887">
      <w:pPr>
        <w:pStyle w:val="a4"/>
        <w:spacing w:after="0"/>
        <w:ind w:firstLine="567"/>
        <w:jc w:val="both"/>
        <w:rPr>
          <w:bCs/>
          <w:i/>
          <w:sz w:val="28"/>
          <w:szCs w:val="28"/>
          <w:u w:val="single"/>
          <w:lang w:val="kk-KZ"/>
        </w:rPr>
      </w:pPr>
      <w:r w:rsidRPr="00E06887">
        <w:rPr>
          <w:bCs/>
          <w:i/>
          <w:sz w:val="28"/>
          <w:szCs w:val="28"/>
          <w:u w:val="single"/>
          <w:lang w:val="kk-KZ"/>
        </w:rPr>
        <w:t>Жоспар:</w:t>
      </w:r>
    </w:p>
    <w:p w:rsidR="00E06887" w:rsidRPr="00E06887" w:rsidRDefault="00E06887" w:rsidP="00E06887">
      <w:pPr>
        <w:pStyle w:val="a4"/>
        <w:numPr>
          <w:ilvl w:val="0"/>
          <w:numId w:val="5"/>
        </w:numPr>
        <w:spacing w:after="0"/>
        <w:ind w:left="0" w:firstLine="567"/>
        <w:jc w:val="both"/>
        <w:rPr>
          <w:bCs/>
          <w:sz w:val="28"/>
          <w:szCs w:val="28"/>
          <w:lang w:val="kk-KZ"/>
        </w:rPr>
      </w:pPr>
      <w:r w:rsidRPr="00E06887">
        <w:rPr>
          <w:bCs/>
          <w:sz w:val="28"/>
          <w:szCs w:val="28"/>
          <w:lang w:val="kk-KZ"/>
        </w:rPr>
        <w:t>Бақылау жүйесі.</w:t>
      </w:r>
    </w:p>
    <w:p w:rsidR="00E06887" w:rsidRPr="00E06887" w:rsidRDefault="00E06887" w:rsidP="00E06887">
      <w:pPr>
        <w:pStyle w:val="a4"/>
        <w:numPr>
          <w:ilvl w:val="0"/>
          <w:numId w:val="5"/>
        </w:numPr>
        <w:spacing w:after="0"/>
        <w:ind w:left="0" w:firstLine="567"/>
        <w:jc w:val="both"/>
        <w:rPr>
          <w:bCs/>
          <w:sz w:val="28"/>
          <w:szCs w:val="28"/>
          <w:lang w:val="kk-KZ"/>
        </w:rPr>
      </w:pPr>
      <w:r w:rsidRPr="00E06887">
        <w:rPr>
          <w:bCs/>
          <w:sz w:val="28"/>
          <w:szCs w:val="28"/>
          <w:lang w:val="kk-KZ"/>
        </w:rPr>
        <w:t>Шағылған толқындар тәсілiндегi қолданылатын бақылау жүйесi.</w:t>
      </w:r>
    </w:p>
    <w:p w:rsidR="00E06887" w:rsidRPr="00E06887" w:rsidRDefault="00E06887" w:rsidP="00E06887">
      <w:pPr>
        <w:pStyle w:val="a4"/>
        <w:spacing w:after="0"/>
        <w:ind w:firstLine="567"/>
        <w:jc w:val="both"/>
        <w:rPr>
          <w:sz w:val="28"/>
          <w:szCs w:val="28"/>
          <w:lang w:val="kk-KZ"/>
        </w:rPr>
      </w:pPr>
      <w:r w:rsidRPr="00E06887">
        <w:rPr>
          <w:sz w:val="28"/>
          <w:szCs w:val="28"/>
          <w:lang w:val="kk-KZ"/>
        </w:rPr>
        <w:lastRenderedPageBreak/>
        <w:t xml:space="preserve">Сейсмограммада жазылған пайдалы толқындарды өңдеудің сапасы толқындарды қоздыру </w:t>
      </w:r>
      <w:r w:rsidRPr="00E06887">
        <w:rPr>
          <w:bCs/>
          <w:sz w:val="28"/>
          <w:szCs w:val="28"/>
          <w:lang w:val="kk-KZ"/>
        </w:rPr>
        <w:t xml:space="preserve">  (</w:t>
      </w:r>
      <w:r w:rsidRPr="00E06887">
        <w:rPr>
          <w:sz w:val="28"/>
          <w:szCs w:val="28"/>
          <w:lang w:val="kk-KZ"/>
        </w:rPr>
        <w:t>жарылыс</w:t>
      </w:r>
      <w:r w:rsidRPr="00E06887">
        <w:rPr>
          <w:bCs/>
          <w:sz w:val="28"/>
          <w:szCs w:val="28"/>
          <w:lang w:val="kk-KZ"/>
        </w:rPr>
        <w:t xml:space="preserve">) </w:t>
      </w:r>
      <w:r w:rsidRPr="00E06887">
        <w:rPr>
          <w:sz w:val="28"/>
          <w:szCs w:val="28"/>
          <w:lang w:val="kk-KZ"/>
        </w:rPr>
        <w:t xml:space="preserve"> мен қабылдау </w:t>
      </w:r>
      <w:r w:rsidRPr="00E06887">
        <w:rPr>
          <w:bCs/>
          <w:sz w:val="28"/>
          <w:szCs w:val="28"/>
          <w:lang w:val="kk-KZ"/>
        </w:rPr>
        <w:t xml:space="preserve"> (</w:t>
      </w:r>
      <w:r w:rsidRPr="00E06887">
        <w:rPr>
          <w:sz w:val="28"/>
          <w:szCs w:val="28"/>
          <w:lang w:val="kk-KZ"/>
        </w:rPr>
        <w:t>сейсмоқабылдағыштар</w:t>
      </w:r>
      <w:r w:rsidRPr="00E06887">
        <w:rPr>
          <w:bCs/>
          <w:sz w:val="28"/>
          <w:szCs w:val="28"/>
          <w:lang w:val="kk-KZ"/>
        </w:rPr>
        <w:t xml:space="preserve">) </w:t>
      </w:r>
      <w:r w:rsidRPr="00E06887">
        <w:rPr>
          <w:sz w:val="28"/>
          <w:szCs w:val="28"/>
          <w:lang w:val="kk-KZ"/>
        </w:rPr>
        <w:t xml:space="preserve"> пункттерiнің жер бетiнде өзара орналасуына тікелей байланысты.  Бақылау жүйесi деп аталатын бұл жүйе тiркеу орындарында (пункттерінде) бөгеуiл толқындардың болмауын, пайдалы толқындар барынша қарапайым, бiр-бiрiмен қабаттасып жазылмауын және толқындар годографының өзара үйлесiмдiлiгiн қамтамасыз етеді.</w:t>
      </w:r>
    </w:p>
    <w:p w:rsidR="00E06887" w:rsidRPr="00E06887" w:rsidRDefault="00E06887" w:rsidP="00E06887">
      <w:pPr>
        <w:pStyle w:val="a4"/>
        <w:spacing w:after="0"/>
        <w:ind w:firstLine="567"/>
        <w:jc w:val="both"/>
        <w:rPr>
          <w:bCs/>
          <w:sz w:val="28"/>
          <w:szCs w:val="28"/>
          <w:lang w:val="kk-KZ"/>
        </w:rPr>
      </w:pPr>
      <w:r w:rsidRPr="00E06887">
        <w:rPr>
          <w:sz w:val="28"/>
          <w:szCs w:val="28"/>
          <w:lang w:val="kk-KZ"/>
        </w:rPr>
        <w:t xml:space="preserve">Бақылау жүйесі профильдік </w:t>
      </w:r>
      <w:r w:rsidRPr="00E06887">
        <w:rPr>
          <w:bCs/>
          <w:sz w:val="28"/>
          <w:szCs w:val="28"/>
          <w:lang w:val="kk-KZ"/>
        </w:rPr>
        <w:t xml:space="preserve"> (профильный) және алаңдық (площадной) болып бөлінеді.  Практикада, қоздыру және қабылдау пункттері профильдің бойымен бойлай орналасқан бақылау жүйелері кеңінен таралған. Кейбір кездерде (сирек) қоздыру және қабылдау пункттері профильдің бойына орналаспауы да мүмкін.</w:t>
      </w:r>
    </w:p>
    <w:p w:rsidR="00E06887" w:rsidRPr="00E06887" w:rsidRDefault="00E06887" w:rsidP="00E06887">
      <w:pPr>
        <w:pStyle w:val="a4"/>
        <w:spacing w:after="0"/>
        <w:ind w:firstLine="567"/>
        <w:jc w:val="both"/>
        <w:rPr>
          <w:bCs/>
          <w:sz w:val="28"/>
          <w:szCs w:val="28"/>
          <w:lang w:val="kk-KZ"/>
        </w:rPr>
      </w:pPr>
      <w:r w:rsidRPr="00E06887">
        <w:rPr>
          <w:bCs/>
          <w:sz w:val="28"/>
          <w:szCs w:val="28"/>
          <w:lang w:val="kk-KZ"/>
        </w:rPr>
        <w:t xml:space="preserve">Көпканалды  тіркеу (многоканальная регистрация) кезінде қабылдау пункттері орналасқан профильдің  учаскесін </w:t>
      </w:r>
      <w:r w:rsidRPr="00E06887">
        <w:rPr>
          <w:bCs/>
          <w:i/>
          <w:iCs/>
          <w:sz w:val="28"/>
          <w:szCs w:val="28"/>
          <w:lang w:val="kk-KZ"/>
        </w:rPr>
        <w:t>сейсмоқабылдағыштар тұрағы</w:t>
      </w:r>
      <w:r w:rsidRPr="00E06887">
        <w:rPr>
          <w:bCs/>
          <w:sz w:val="28"/>
          <w:szCs w:val="28"/>
          <w:lang w:val="kk-KZ"/>
        </w:rPr>
        <w:t xml:space="preserve">  (стоянка сейсмоприемников) немесе сейсмоқабылдағыштарды орналастыру (расстановка сейсмоприемников) деп атайды. Профильде орналасқан екі шеткі сейсмоқабылдағыштың аралығын годограф ұзындығы (L)  немесе қабылдау базасы  (база према), көрші қабылдау пункттері аралығын қабылдау қадамы </w:t>
      </w:r>
      <w:r w:rsidRPr="00E06887">
        <w:rPr>
          <w:bCs/>
          <w:sz w:val="28"/>
          <w:szCs w:val="28"/>
        </w:rPr>
        <w:sym w:font="Symbol" w:char="F044"/>
      </w:r>
      <w:r w:rsidRPr="00E06887">
        <w:rPr>
          <w:bCs/>
          <w:sz w:val="28"/>
          <w:szCs w:val="28"/>
          <w:lang w:val="kk-KZ"/>
        </w:rPr>
        <w:t xml:space="preserve">х (шаг приема), көрші қоздыру пункттері аралығын қоздыру интервалы </w:t>
      </w:r>
      <w:r w:rsidRPr="00E06887">
        <w:rPr>
          <w:bCs/>
          <w:sz w:val="28"/>
          <w:szCs w:val="28"/>
        </w:rPr>
        <w:sym w:font="Symbol" w:char="F044"/>
      </w:r>
      <w:r w:rsidRPr="00E06887">
        <w:rPr>
          <w:bCs/>
          <w:sz w:val="28"/>
          <w:szCs w:val="28"/>
          <w:lang w:val="kk-KZ"/>
        </w:rPr>
        <w:t>l (взрывной интервал) деп атайды.</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Профиль бойымен жер қойнауындағы сейсмикалық шекараларды үздiксiз зерттеудi қамтамасыз ететiн бақылау жүйесiн </w:t>
      </w:r>
      <w:r w:rsidRPr="00E06887">
        <w:rPr>
          <w:i/>
          <w:sz w:val="28"/>
          <w:szCs w:val="28"/>
          <w:lang w:val="kk-KZ"/>
        </w:rPr>
        <w:t>үздiксiз профильдеу жүйесi</w:t>
      </w:r>
      <w:r w:rsidRPr="00E06887">
        <w:rPr>
          <w:sz w:val="28"/>
          <w:szCs w:val="28"/>
          <w:lang w:val="kk-KZ"/>
        </w:rPr>
        <w:t xml:space="preserve"> деп атайды.</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Кейбiр кездерде сейсмикалық шекараларды профиль бойымен бiрнеше нүктелерде (пункттерде)  немесе зерттелетiн ауданның кейбiр ғана жерлерiнде зерттеу жеткiлiктi болуы мүмкiн. Мұндай жағдайда бақылау жұмысы арнайы қысқа профильдердiң бойымен ғана жүргiзiлiп, олар </w:t>
      </w:r>
      <w:r w:rsidRPr="00E06887">
        <w:rPr>
          <w:i/>
          <w:sz w:val="28"/>
          <w:szCs w:val="28"/>
          <w:lang w:val="kk-KZ"/>
        </w:rPr>
        <w:t xml:space="preserve">сейсмикалық зондылау </w:t>
      </w:r>
      <w:r w:rsidRPr="00E06887">
        <w:rPr>
          <w:sz w:val="28"/>
          <w:szCs w:val="28"/>
          <w:lang w:val="kk-KZ"/>
        </w:rPr>
        <w:t>деп аталады.</w:t>
      </w:r>
    </w:p>
    <w:p w:rsidR="00E06887" w:rsidRPr="00E06887" w:rsidRDefault="00E06887" w:rsidP="00E06887">
      <w:pPr>
        <w:pStyle w:val="a4"/>
        <w:spacing w:after="0"/>
        <w:ind w:firstLine="567"/>
        <w:jc w:val="both"/>
        <w:rPr>
          <w:bCs/>
          <w:sz w:val="28"/>
          <w:szCs w:val="28"/>
          <w:lang w:val="kk-KZ"/>
        </w:rPr>
      </w:pPr>
      <w:r w:rsidRPr="00E06887">
        <w:rPr>
          <w:b/>
          <w:bCs/>
          <w:sz w:val="28"/>
          <w:szCs w:val="28"/>
          <w:u w:val="single"/>
          <w:lang w:val="kk-KZ"/>
        </w:rPr>
        <w:t>Шағылған толқындар тәсілiндегi қолданылатын бақылау жүйесi.</w:t>
      </w:r>
      <w:r w:rsidRPr="00E06887">
        <w:rPr>
          <w:b/>
          <w:bCs/>
          <w:sz w:val="28"/>
          <w:szCs w:val="28"/>
          <w:lang w:val="kk-KZ"/>
        </w:rPr>
        <w:t xml:space="preserve">  </w:t>
      </w:r>
      <w:r w:rsidRPr="00E06887">
        <w:rPr>
          <w:sz w:val="28"/>
          <w:szCs w:val="28"/>
          <w:lang w:val="kk-KZ"/>
        </w:rPr>
        <w:t xml:space="preserve">Шағылғын толқын әдісінде бақылау жүйесінің парамтерлері іс жүзінде жиналған тәжрибеге және арнайы жүргізілген зерттеулерге сүйене отырып, геологиялық мақсатқа сәйкес анықталады. Алдымен, қоздыру пунктінің орналасуына байланысты шағылған толқындардың қатар трассаларда табылуы </w:t>
      </w:r>
      <w:r w:rsidRPr="00E06887">
        <w:rPr>
          <w:bCs/>
          <w:sz w:val="28"/>
          <w:szCs w:val="28"/>
          <w:lang w:val="kk-KZ"/>
        </w:rPr>
        <w:t>(корреляция) есептелінеді, яғни бақылау учаскесі анықталады. Ол үшін арнайы жүргізілген тәжірибелік-әдістемелік жұмыстар нәтижелері және теориялық есептеулер пайдаланылады.</w:t>
      </w:r>
    </w:p>
    <w:p w:rsidR="00E06887" w:rsidRPr="00E06887" w:rsidRDefault="00E06887" w:rsidP="00E06887">
      <w:pPr>
        <w:pStyle w:val="a4"/>
        <w:spacing w:after="0"/>
        <w:ind w:firstLine="567"/>
        <w:jc w:val="both"/>
        <w:rPr>
          <w:bCs/>
          <w:sz w:val="28"/>
          <w:szCs w:val="28"/>
        </w:rPr>
      </w:pPr>
      <w:r w:rsidRPr="00E06887">
        <w:rPr>
          <w:bCs/>
          <w:noProof/>
          <w:sz w:val="28"/>
          <w:szCs w:val="28"/>
        </w:rPr>
        <w:lastRenderedPageBreak/>
        <w:drawing>
          <wp:inline distT="0" distB="0" distL="0" distR="0" wp14:anchorId="33BCDC48" wp14:editId="6F5B7C36">
            <wp:extent cx="3599688" cy="2505456"/>
            <wp:effectExtent l="0" t="0" r="1270" b="9525"/>
            <wp:docPr id="589" name="Рисунок 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0.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99688" cy="2505456"/>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5.20-сурет</w:t>
      </w:r>
    </w:p>
    <w:p w:rsidR="00E06887" w:rsidRPr="00E06887" w:rsidRDefault="00E06887" w:rsidP="00E06887">
      <w:pPr>
        <w:pStyle w:val="a4"/>
        <w:spacing w:after="0"/>
        <w:ind w:firstLine="567"/>
        <w:jc w:val="both"/>
        <w:rPr>
          <w:sz w:val="28"/>
          <w:szCs w:val="28"/>
        </w:rPr>
      </w:pPr>
      <w:r w:rsidRPr="00E06887">
        <w:rPr>
          <w:sz w:val="28"/>
          <w:szCs w:val="28"/>
        </w:rPr>
        <w:t>Сейсмикалық станциялардың профиль бойымен орналасуы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bCs/>
          <w:sz w:val="28"/>
          <w:szCs w:val="28"/>
        </w:rPr>
      </w:pPr>
      <w:r w:rsidRPr="00E06887">
        <w:rPr>
          <w:bCs/>
          <w:sz w:val="28"/>
          <w:szCs w:val="28"/>
        </w:rPr>
        <w:t xml:space="preserve">Қабылдау </w:t>
      </w:r>
      <w:proofErr w:type="gramStart"/>
      <w:r w:rsidRPr="00E06887">
        <w:rPr>
          <w:bCs/>
          <w:sz w:val="28"/>
          <w:szCs w:val="28"/>
        </w:rPr>
        <w:t xml:space="preserve">қадамы  </w:t>
      </w:r>
      <w:r w:rsidRPr="00E06887">
        <w:rPr>
          <w:bCs/>
          <w:sz w:val="28"/>
          <w:szCs w:val="28"/>
        </w:rPr>
        <w:sym w:font="Symbol" w:char="F044"/>
      </w:r>
      <w:r w:rsidRPr="00E06887">
        <w:rPr>
          <w:bCs/>
          <w:sz w:val="28"/>
          <w:szCs w:val="28"/>
        </w:rPr>
        <w:t>х</w:t>
      </w:r>
      <w:proofErr w:type="gramEnd"/>
      <w:r w:rsidRPr="00E06887">
        <w:rPr>
          <w:bCs/>
          <w:sz w:val="28"/>
          <w:szCs w:val="28"/>
        </w:rPr>
        <w:t xml:space="preserve"> шамамен толқынның көрінерлік жылдамдығы </w:t>
      </w:r>
      <w:r w:rsidRPr="00E06887">
        <w:rPr>
          <w:bCs/>
          <w:sz w:val="28"/>
          <w:szCs w:val="28"/>
          <w:lang w:val="en-US"/>
        </w:rPr>
        <w:t>V</w:t>
      </w:r>
      <w:r w:rsidRPr="00E06887">
        <w:rPr>
          <w:bCs/>
          <w:sz w:val="28"/>
          <w:szCs w:val="28"/>
          <w:vertAlign w:val="subscript"/>
          <w:lang w:val="en-US"/>
        </w:rPr>
        <w:t>k</w:t>
      </w:r>
      <w:r w:rsidRPr="00E06887">
        <w:rPr>
          <w:bCs/>
          <w:sz w:val="28"/>
          <w:szCs w:val="28"/>
        </w:rPr>
        <w:t xml:space="preserve"> мен тербелістің периоды арқылы есептелінеді:</w:t>
      </w:r>
    </w:p>
    <w:p w:rsidR="00E06887" w:rsidRPr="00E06887" w:rsidRDefault="00E06887" w:rsidP="00E06887">
      <w:pPr>
        <w:pStyle w:val="a4"/>
        <w:spacing w:after="0"/>
        <w:ind w:firstLine="567"/>
        <w:jc w:val="both"/>
        <w:rPr>
          <w:bCs/>
          <w:sz w:val="28"/>
          <w:szCs w:val="28"/>
        </w:rPr>
      </w:pPr>
    </w:p>
    <w:p w:rsidR="00E06887" w:rsidRPr="00E06887" w:rsidRDefault="00E06887" w:rsidP="00E06887">
      <w:pPr>
        <w:pStyle w:val="a4"/>
        <w:spacing w:after="0"/>
        <w:ind w:firstLine="567"/>
        <w:jc w:val="both"/>
        <w:rPr>
          <w:bCs/>
          <w:sz w:val="28"/>
          <w:szCs w:val="28"/>
        </w:rPr>
      </w:pPr>
      <w:r w:rsidRPr="00E06887">
        <w:rPr>
          <w:bCs/>
          <w:sz w:val="28"/>
          <w:szCs w:val="28"/>
        </w:rPr>
        <w:sym w:font="Symbol" w:char="F044"/>
      </w:r>
      <w:r w:rsidRPr="00E06887">
        <w:rPr>
          <w:bCs/>
          <w:sz w:val="28"/>
          <w:szCs w:val="28"/>
        </w:rPr>
        <w:t xml:space="preserve">х = </w:t>
      </w:r>
      <w:r w:rsidRPr="00E06887">
        <w:rPr>
          <w:bCs/>
          <w:position w:val="-24"/>
          <w:sz w:val="28"/>
          <w:szCs w:val="28"/>
          <w:lang w:val="en-US"/>
        </w:rPr>
        <w:object w:dxaOrig="460" w:dyaOrig="620">
          <v:shape id="_x0000_i1026" type="#_x0000_t75" style="width:24pt;height:32.25pt" o:ole="">
            <v:imagedata r:id="rId12" o:title=""/>
          </v:shape>
          <o:OLEObject Type="Embed" ProgID="Equation.3" ShapeID="_x0000_i1026" DrawAspect="Content" ObjectID="_1660638551" r:id="rId13"/>
        </w:object>
      </w:r>
      <w:r w:rsidRPr="00E06887">
        <w:rPr>
          <w:bCs/>
          <w:sz w:val="28"/>
          <w:szCs w:val="28"/>
        </w:rPr>
        <w:t xml:space="preserve">  </w:t>
      </w:r>
      <w:proofErr w:type="gramStart"/>
      <w:r w:rsidRPr="00E06887">
        <w:rPr>
          <w:bCs/>
          <w:sz w:val="28"/>
          <w:szCs w:val="28"/>
        </w:rPr>
        <w:t xml:space="preserve">   (</w:t>
      </w:r>
      <w:proofErr w:type="gramEnd"/>
      <w:r w:rsidRPr="00E06887">
        <w:rPr>
          <w:bCs/>
          <w:sz w:val="28"/>
          <w:szCs w:val="28"/>
        </w:rPr>
        <w:t>5.19)</w:t>
      </w:r>
    </w:p>
    <w:p w:rsidR="00E06887" w:rsidRPr="00E06887" w:rsidRDefault="00E06887" w:rsidP="00E06887">
      <w:pPr>
        <w:pStyle w:val="a4"/>
        <w:spacing w:after="0"/>
        <w:ind w:firstLine="567"/>
        <w:jc w:val="both"/>
        <w:rPr>
          <w:bCs/>
          <w:sz w:val="28"/>
          <w:szCs w:val="28"/>
        </w:rPr>
      </w:pPr>
      <w:r w:rsidRPr="00E06887">
        <w:rPr>
          <w:bCs/>
          <w:sz w:val="28"/>
          <w:szCs w:val="28"/>
        </w:rPr>
        <w:t xml:space="preserve">Айта кететін жәйт, </w:t>
      </w:r>
      <w:r w:rsidRPr="00E06887">
        <w:rPr>
          <w:bCs/>
          <w:sz w:val="28"/>
          <w:szCs w:val="28"/>
        </w:rPr>
        <w:sym w:font="Symbol" w:char="F044"/>
      </w:r>
      <w:r w:rsidRPr="00E06887">
        <w:rPr>
          <w:bCs/>
          <w:sz w:val="28"/>
          <w:szCs w:val="28"/>
        </w:rPr>
        <w:t xml:space="preserve">х мәні барлау жұмысының өнімділігі (производительность) мен алынған материалдың сапасына тікелей </w:t>
      </w:r>
      <w:proofErr w:type="gramStart"/>
      <w:r w:rsidRPr="00E06887">
        <w:rPr>
          <w:bCs/>
          <w:sz w:val="28"/>
          <w:szCs w:val="28"/>
        </w:rPr>
        <w:t>әсер  етеді</w:t>
      </w:r>
      <w:proofErr w:type="gramEnd"/>
      <w:r w:rsidRPr="00E06887">
        <w:rPr>
          <w:bCs/>
          <w:sz w:val="28"/>
          <w:szCs w:val="28"/>
        </w:rPr>
        <w:t xml:space="preserve">. Әдетте, </w:t>
      </w:r>
      <w:r w:rsidRPr="00E06887">
        <w:rPr>
          <w:bCs/>
          <w:sz w:val="28"/>
          <w:szCs w:val="28"/>
        </w:rPr>
        <w:sym w:font="Symbol" w:char="F044"/>
      </w:r>
      <w:r w:rsidRPr="00E06887">
        <w:rPr>
          <w:bCs/>
          <w:sz w:val="28"/>
          <w:szCs w:val="28"/>
        </w:rPr>
        <w:t xml:space="preserve">х= 25-50 м, күрделі сейсмогеологиялық жағдайларда 15 </w:t>
      </w:r>
      <w:proofErr w:type="gramStart"/>
      <w:r w:rsidRPr="00E06887">
        <w:rPr>
          <w:bCs/>
          <w:sz w:val="28"/>
          <w:szCs w:val="28"/>
        </w:rPr>
        <w:t>м-ге</w:t>
      </w:r>
      <w:proofErr w:type="gramEnd"/>
      <w:r w:rsidRPr="00E06887">
        <w:rPr>
          <w:bCs/>
          <w:sz w:val="28"/>
          <w:szCs w:val="28"/>
        </w:rPr>
        <w:t xml:space="preserve"> дейін, ал кейбір арнайы жұмыстар үшін онан да төмен болуы мүмкін.</w:t>
      </w:r>
    </w:p>
    <w:p w:rsidR="00E06887" w:rsidRPr="00E06887" w:rsidRDefault="00E06887" w:rsidP="00E06887">
      <w:pPr>
        <w:pStyle w:val="a4"/>
        <w:spacing w:after="0"/>
        <w:ind w:firstLine="567"/>
        <w:jc w:val="both"/>
        <w:rPr>
          <w:sz w:val="28"/>
          <w:szCs w:val="28"/>
        </w:rPr>
      </w:pPr>
      <w:r w:rsidRPr="00E06887">
        <w:rPr>
          <w:bCs/>
          <w:sz w:val="28"/>
          <w:szCs w:val="28"/>
        </w:rPr>
        <w:t xml:space="preserve">Қоздыру интервалы, әдетте, </w:t>
      </w:r>
      <w:r w:rsidRPr="00E06887">
        <w:rPr>
          <w:bCs/>
          <w:sz w:val="28"/>
          <w:szCs w:val="28"/>
        </w:rPr>
        <w:sym w:font="Symbol" w:char="F044"/>
      </w:r>
      <w:r w:rsidRPr="00E06887">
        <w:rPr>
          <w:bCs/>
          <w:sz w:val="28"/>
          <w:szCs w:val="28"/>
          <w:lang w:val="en-US"/>
        </w:rPr>
        <w:t>l</w:t>
      </w:r>
      <w:r w:rsidRPr="00E06887">
        <w:rPr>
          <w:bCs/>
          <w:sz w:val="28"/>
          <w:szCs w:val="28"/>
        </w:rPr>
        <w:t>=</w:t>
      </w:r>
      <w:r w:rsidRPr="00E06887">
        <w:rPr>
          <w:bCs/>
          <w:sz w:val="28"/>
          <w:szCs w:val="28"/>
          <w:lang w:val="en-US"/>
        </w:rPr>
        <w:t>n</w:t>
      </w:r>
      <w:r w:rsidRPr="00E06887">
        <w:rPr>
          <w:bCs/>
          <w:sz w:val="28"/>
          <w:szCs w:val="28"/>
          <w:lang w:val="en-US"/>
        </w:rPr>
        <w:sym w:font="Symbol" w:char="F0D7"/>
      </w:r>
      <w:r w:rsidRPr="00E06887">
        <w:rPr>
          <w:bCs/>
          <w:sz w:val="28"/>
          <w:szCs w:val="28"/>
        </w:rPr>
        <w:sym w:font="Symbol" w:char="F044"/>
      </w:r>
      <w:r w:rsidRPr="00E06887">
        <w:rPr>
          <w:bCs/>
          <w:sz w:val="28"/>
          <w:szCs w:val="28"/>
          <w:lang w:val="en-US"/>
        </w:rPr>
        <w:t>x</w:t>
      </w:r>
      <w:r w:rsidRPr="00E06887">
        <w:rPr>
          <w:bCs/>
          <w:sz w:val="28"/>
          <w:szCs w:val="28"/>
        </w:rPr>
        <w:t xml:space="preserve"> (</w:t>
      </w:r>
      <w:r w:rsidRPr="00E06887">
        <w:rPr>
          <w:bCs/>
          <w:sz w:val="28"/>
          <w:szCs w:val="28"/>
          <w:lang w:val="en-US"/>
        </w:rPr>
        <w:t>n</w:t>
      </w:r>
      <w:r w:rsidRPr="00E06887">
        <w:rPr>
          <w:bCs/>
          <w:sz w:val="28"/>
          <w:szCs w:val="28"/>
        </w:rPr>
        <w:t>=1,2,3…), ал еселі (</w:t>
      </w:r>
      <w:proofErr w:type="gramStart"/>
      <w:r w:rsidRPr="00E06887">
        <w:rPr>
          <w:bCs/>
          <w:sz w:val="28"/>
          <w:szCs w:val="28"/>
        </w:rPr>
        <w:t>кратные)  профильдеу</w:t>
      </w:r>
      <w:proofErr w:type="gramEnd"/>
      <w:r w:rsidRPr="00E06887">
        <w:rPr>
          <w:bCs/>
          <w:sz w:val="28"/>
          <w:szCs w:val="28"/>
        </w:rPr>
        <w:t xml:space="preserve"> әдісінде  </w:t>
      </w:r>
      <w:r w:rsidRPr="00E06887">
        <w:rPr>
          <w:bCs/>
          <w:sz w:val="28"/>
          <w:szCs w:val="28"/>
        </w:rPr>
        <w:sym w:font="Symbol" w:char="F044"/>
      </w:r>
      <w:r w:rsidRPr="00E06887">
        <w:rPr>
          <w:bCs/>
          <w:sz w:val="28"/>
          <w:szCs w:val="28"/>
          <w:lang w:val="en-US"/>
        </w:rPr>
        <w:t>l</w:t>
      </w:r>
      <w:r w:rsidRPr="00E06887">
        <w:rPr>
          <w:bCs/>
          <w:sz w:val="28"/>
          <w:szCs w:val="28"/>
        </w:rPr>
        <w:t xml:space="preserve">= </w:t>
      </w:r>
      <w:r w:rsidRPr="00E06887">
        <w:rPr>
          <w:bCs/>
          <w:sz w:val="28"/>
          <w:szCs w:val="28"/>
          <w:lang w:val="en-US"/>
        </w:rPr>
        <w:t>L</w:t>
      </w:r>
      <w:r w:rsidRPr="00E06887">
        <w:rPr>
          <w:bCs/>
          <w:sz w:val="28"/>
          <w:szCs w:val="28"/>
        </w:rPr>
        <w:t>/</w:t>
      </w:r>
      <w:r w:rsidRPr="00E06887">
        <w:rPr>
          <w:bCs/>
          <w:sz w:val="28"/>
          <w:szCs w:val="28"/>
          <w:lang w:val="en-US"/>
        </w:rPr>
        <w:t>N</w:t>
      </w:r>
      <w:r w:rsidRPr="00E06887">
        <w:rPr>
          <w:bCs/>
          <w:sz w:val="28"/>
          <w:szCs w:val="28"/>
        </w:rPr>
        <w:t xml:space="preserve">  (</w:t>
      </w:r>
      <w:r w:rsidRPr="00E06887">
        <w:rPr>
          <w:bCs/>
          <w:sz w:val="28"/>
          <w:szCs w:val="28"/>
          <w:lang w:val="en-US"/>
        </w:rPr>
        <w:t>N</w:t>
      </w:r>
      <w:r w:rsidRPr="00E06887">
        <w:rPr>
          <w:bCs/>
          <w:sz w:val="28"/>
          <w:szCs w:val="28"/>
        </w:rPr>
        <w:t xml:space="preserve"> –профильді еселеу саны,  </w:t>
      </w:r>
      <w:r w:rsidRPr="00E06887">
        <w:rPr>
          <w:bCs/>
          <w:sz w:val="28"/>
          <w:szCs w:val="28"/>
          <w:lang w:val="en-US"/>
        </w:rPr>
        <w:t>L</w:t>
      </w:r>
      <w:r w:rsidRPr="00E06887">
        <w:rPr>
          <w:bCs/>
          <w:sz w:val="28"/>
          <w:szCs w:val="28"/>
        </w:rPr>
        <w:t>- қабылдау базасы).</w:t>
      </w:r>
    </w:p>
    <w:p w:rsidR="00E06887" w:rsidRPr="00E06887" w:rsidRDefault="00E06887" w:rsidP="00E06887">
      <w:pPr>
        <w:pStyle w:val="a4"/>
        <w:spacing w:after="0"/>
        <w:ind w:firstLine="567"/>
        <w:jc w:val="both"/>
        <w:rPr>
          <w:sz w:val="28"/>
          <w:szCs w:val="28"/>
        </w:rPr>
      </w:pPr>
      <w:r w:rsidRPr="00E06887">
        <w:rPr>
          <w:i/>
          <w:sz w:val="28"/>
          <w:szCs w:val="28"/>
        </w:rPr>
        <w:t>Үздiксiз профильдеу</w:t>
      </w:r>
      <w:r w:rsidRPr="00E06887">
        <w:rPr>
          <w:sz w:val="28"/>
          <w:szCs w:val="28"/>
        </w:rPr>
        <w:t xml:space="preserve"> тәсiлiнде негiзiнде қарапайым және интервал арқылы үздiксiз профильдеу әдiстерi пайдаланылады.</w:t>
      </w:r>
    </w:p>
    <w:p w:rsidR="00E06887" w:rsidRPr="00E06887" w:rsidRDefault="00E06887" w:rsidP="00E06887">
      <w:pPr>
        <w:pStyle w:val="a4"/>
        <w:spacing w:after="0"/>
        <w:ind w:firstLine="567"/>
        <w:jc w:val="both"/>
        <w:rPr>
          <w:sz w:val="28"/>
          <w:szCs w:val="28"/>
        </w:rPr>
      </w:pPr>
      <w:r w:rsidRPr="00E06887">
        <w:rPr>
          <w:sz w:val="28"/>
          <w:szCs w:val="28"/>
        </w:rPr>
        <w:t>Қарапайым үздiксiз профильдеу әдiсiнде жарылыс пункттерi бiр-бiрiнен бiрдей (қоздыру немесе жарылыс интервалы), шамамен 600-1500 м қашықтықта орналасады (5.21-сурет).</w:t>
      </w:r>
    </w:p>
    <w:p w:rsidR="00E06887" w:rsidRPr="00E06887" w:rsidRDefault="00E06887" w:rsidP="00E06887">
      <w:pPr>
        <w:pStyle w:val="a4"/>
        <w:spacing w:after="0"/>
        <w:ind w:firstLine="567"/>
        <w:jc w:val="both"/>
        <w:rPr>
          <w:sz w:val="28"/>
          <w:szCs w:val="28"/>
        </w:rPr>
      </w:pPr>
      <w:r w:rsidRPr="00E06887">
        <w:rPr>
          <w:sz w:val="28"/>
          <w:szCs w:val="28"/>
        </w:rPr>
        <w:t>О</w:t>
      </w:r>
      <w:r w:rsidRPr="00E06887">
        <w:rPr>
          <w:sz w:val="28"/>
          <w:szCs w:val="28"/>
          <w:vertAlign w:val="subscript"/>
        </w:rPr>
        <w:t xml:space="preserve">1 </w:t>
      </w:r>
      <w:r w:rsidRPr="00E06887">
        <w:rPr>
          <w:sz w:val="28"/>
          <w:szCs w:val="28"/>
        </w:rPr>
        <w:t>пунктiнде жарылыстан қоздырылып, О</w:t>
      </w:r>
      <w:r w:rsidRPr="00E06887">
        <w:rPr>
          <w:sz w:val="28"/>
          <w:szCs w:val="28"/>
          <w:vertAlign w:val="subscript"/>
        </w:rPr>
        <w:t>1</w:t>
      </w:r>
      <w:r w:rsidRPr="00E06887">
        <w:rPr>
          <w:sz w:val="28"/>
          <w:szCs w:val="28"/>
        </w:rPr>
        <w:t>О</w:t>
      </w:r>
      <w:r w:rsidRPr="00E06887">
        <w:rPr>
          <w:sz w:val="28"/>
          <w:szCs w:val="28"/>
          <w:vertAlign w:val="subscript"/>
        </w:rPr>
        <w:t>2</w:t>
      </w:r>
      <w:r w:rsidRPr="00E06887">
        <w:rPr>
          <w:sz w:val="28"/>
          <w:szCs w:val="28"/>
        </w:rPr>
        <w:t xml:space="preserve"> жарылыс интервалында тiркелген шағылған толқындар (Г</w:t>
      </w:r>
      <w:r w:rsidRPr="00E06887">
        <w:rPr>
          <w:sz w:val="28"/>
          <w:szCs w:val="28"/>
          <w:vertAlign w:val="subscript"/>
        </w:rPr>
        <w:t>1</w:t>
      </w:r>
      <w:r w:rsidRPr="00E06887">
        <w:rPr>
          <w:sz w:val="28"/>
          <w:szCs w:val="28"/>
        </w:rPr>
        <w:t xml:space="preserve"> годографы) жер қойнауындағы N</w:t>
      </w:r>
      <w:r w:rsidRPr="00E06887">
        <w:rPr>
          <w:sz w:val="28"/>
          <w:szCs w:val="28"/>
          <w:vertAlign w:val="subscript"/>
        </w:rPr>
        <w:t>1</w:t>
      </w:r>
      <w:r w:rsidRPr="00E06887">
        <w:rPr>
          <w:sz w:val="28"/>
          <w:szCs w:val="28"/>
        </w:rPr>
        <w:t>N</w:t>
      </w:r>
      <w:r w:rsidRPr="00E06887">
        <w:rPr>
          <w:sz w:val="28"/>
          <w:szCs w:val="28"/>
          <w:vertAlign w:val="subscript"/>
        </w:rPr>
        <w:t>2</w:t>
      </w:r>
      <w:r w:rsidRPr="00E06887">
        <w:rPr>
          <w:sz w:val="28"/>
          <w:szCs w:val="28"/>
        </w:rPr>
        <w:t xml:space="preserve"> учаскесiнде орналасқан R</w:t>
      </w:r>
      <w:r w:rsidRPr="00E06887">
        <w:rPr>
          <w:sz w:val="28"/>
          <w:szCs w:val="28"/>
          <w:vertAlign w:val="subscript"/>
        </w:rPr>
        <w:t>1</w:t>
      </w:r>
      <w:r w:rsidRPr="00E06887">
        <w:rPr>
          <w:sz w:val="28"/>
          <w:szCs w:val="28"/>
        </w:rPr>
        <w:t xml:space="preserve"> шекарасы туралы мәлiметтер бередi. Ал, N</w:t>
      </w:r>
      <w:r w:rsidRPr="00E06887">
        <w:rPr>
          <w:sz w:val="28"/>
          <w:szCs w:val="28"/>
          <w:vertAlign w:val="subscript"/>
        </w:rPr>
        <w:t>1</w:t>
      </w:r>
      <w:r w:rsidRPr="00E06887">
        <w:rPr>
          <w:sz w:val="28"/>
          <w:szCs w:val="28"/>
        </w:rPr>
        <w:t>N</w:t>
      </w:r>
      <w:r w:rsidRPr="00E06887">
        <w:rPr>
          <w:sz w:val="28"/>
          <w:szCs w:val="28"/>
          <w:vertAlign w:val="subscript"/>
        </w:rPr>
        <w:t>2</w:t>
      </w:r>
      <w:r w:rsidRPr="00E06887">
        <w:rPr>
          <w:sz w:val="28"/>
          <w:szCs w:val="28"/>
        </w:rPr>
        <w:t xml:space="preserve"> учаскесiн, О</w:t>
      </w:r>
      <w:r w:rsidRPr="00E06887">
        <w:rPr>
          <w:sz w:val="28"/>
          <w:szCs w:val="28"/>
          <w:vertAlign w:val="subscript"/>
        </w:rPr>
        <w:t>2</w:t>
      </w:r>
      <w:r w:rsidRPr="00E06887">
        <w:rPr>
          <w:sz w:val="28"/>
          <w:szCs w:val="28"/>
        </w:rPr>
        <w:t xml:space="preserve"> пунктiндегi жарылыстан қоздырылып (Г</w:t>
      </w:r>
      <w:r w:rsidRPr="00E06887">
        <w:rPr>
          <w:sz w:val="28"/>
          <w:szCs w:val="28"/>
          <w:vertAlign w:val="subscript"/>
        </w:rPr>
        <w:t>2</w:t>
      </w:r>
      <w:r w:rsidRPr="00E06887">
        <w:rPr>
          <w:sz w:val="28"/>
          <w:szCs w:val="28"/>
        </w:rPr>
        <w:t xml:space="preserve"> годографы) сол жарылыс интервалында тiркелген шағылған толқындар арқылы да зерттеуге болады. Олай болса, бiрiнен кейiн бiрi екi жарылыс пунктiнен қоздырылып бiр жарылыс интервалында тiркелген шағылған толқындар көмегiмен, осы екi ортадағы шағылу шекарасын анықтауға болады.</w:t>
      </w:r>
    </w:p>
    <w:p w:rsidR="00E06887" w:rsidRPr="00E06887" w:rsidRDefault="00E06887" w:rsidP="00E06887">
      <w:pPr>
        <w:pStyle w:val="a4"/>
        <w:spacing w:after="0"/>
        <w:ind w:firstLine="567"/>
        <w:jc w:val="both"/>
        <w:rPr>
          <w:sz w:val="28"/>
          <w:szCs w:val="28"/>
        </w:rPr>
      </w:pPr>
      <w:r w:rsidRPr="00E06887">
        <w:rPr>
          <w:noProof/>
          <w:sz w:val="28"/>
          <w:szCs w:val="28"/>
        </w:rPr>
        <w:lastRenderedPageBreak/>
        <w:drawing>
          <wp:inline distT="0" distB="0" distL="0" distR="0" wp14:anchorId="23B91D74" wp14:editId="0FABAC1B">
            <wp:extent cx="2563368" cy="2587752"/>
            <wp:effectExtent l="0" t="0" r="8890" b="3175"/>
            <wp:docPr id="590" name="Рисунок 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63368" cy="2587752"/>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5.21-сурет</w:t>
      </w:r>
    </w:p>
    <w:p w:rsidR="00E06887" w:rsidRPr="00E06887" w:rsidRDefault="00E06887" w:rsidP="00E06887">
      <w:pPr>
        <w:pStyle w:val="a4"/>
        <w:spacing w:after="0"/>
        <w:ind w:firstLine="567"/>
        <w:jc w:val="both"/>
        <w:rPr>
          <w:sz w:val="28"/>
          <w:szCs w:val="28"/>
        </w:rPr>
      </w:pPr>
      <w:r w:rsidRPr="00E06887">
        <w:rPr>
          <w:sz w:val="28"/>
          <w:szCs w:val="28"/>
        </w:rPr>
        <w:t>Шағылған толқындар әдiсiндегi қарапайым үздiксiз</w:t>
      </w:r>
    </w:p>
    <w:p w:rsidR="00E06887" w:rsidRPr="00E06887" w:rsidRDefault="00E06887" w:rsidP="00E06887">
      <w:pPr>
        <w:pStyle w:val="a4"/>
        <w:spacing w:after="0"/>
        <w:ind w:firstLine="567"/>
        <w:jc w:val="both"/>
        <w:rPr>
          <w:sz w:val="28"/>
          <w:szCs w:val="28"/>
        </w:rPr>
      </w:pPr>
      <w:r w:rsidRPr="00E06887">
        <w:rPr>
          <w:sz w:val="28"/>
          <w:szCs w:val="28"/>
        </w:rPr>
        <w:t>профильдеу схемасы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 xml:space="preserve">Годографтың соңғы </w:t>
      </w:r>
      <w:proofErr w:type="gramStart"/>
      <w:r w:rsidRPr="00E06887">
        <w:rPr>
          <w:sz w:val="28"/>
          <w:szCs w:val="28"/>
        </w:rPr>
        <w:t>А</w:t>
      </w:r>
      <w:proofErr w:type="gramEnd"/>
      <w:r w:rsidRPr="00E06887">
        <w:rPr>
          <w:sz w:val="28"/>
          <w:szCs w:val="28"/>
        </w:rPr>
        <w:t xml:space="preserve"> және Б нүктелерi өзара (взаимные) нүктелер деп аталады. Бұл нүктелердегi толқындардың таралу уақыттарының теңдiгi, Г</w:t>
      </w:r>
      <w:r w:rsidRPr="00E06887">
        <w:rPr>
          <w:sz w:val="28"/>
          <w:szCs w:val="28"/>
          <w:vertAlign w:val="subscript"/>
        </w:rPr>
        <w:t>1</w:t>
      </w:r>
      <w:r w:rsidRPr="00E06887">
        <w:rPr>
          <w:sz w:val="28"/>
          <w:szCs w:val="28"/>
        </w:rPr>
        <w:t xml:space="preserve"> және Г</w:t>
      </w:r>
      <w:r w:rsidRPr="00E06887">
        <w:rPr>
          <w:sz w:val="28"/>
          <w:szCs w:val="28"/>
          <w:vertAlign w:val="subscript"/>
        </w:rPr>
        <w:t xml:space="preserve">2 </w:t>
      </w:r>
      <w:r w:rsidRPr="00E06887">
        <w:rPr>
          <w:sz w:val="28"/>
          <w:szCs w:val="28"/>
        </w:rPr>
        <w:t>годографтарының бiр шекараға сәйкес келетiндiгiн көрсетедi. Өйткенi, О</w:t>
      </w:r>
      <w:r w:rsidRPr="00E06887">
        <w:rPr>
          <w:sz w:val="28"/>
          <w:szCs w:val="28"/>
          <w:vertAlign w:val="subscript"/>
        </w:rPr>
        <w:t>1</w:t>
      </w:r>
      <w:r w:rsidRPr="00E06887">
        <w:rPr>
          <w:sz w:val="28"/>
          <w:szCs w:val="28"/>
        </w:rPr>
        <w:t xml:space="preserve"> нүктесiнен О</w:t>
      </w:r>
      <w:r w:rsidRPr="00E06887">
        <w:rPr>
          <w:sz w:val="28"/>
          <w:szCs w:val="28"/>
          <w:vertAlign w:val="subscript"/>
        </w:rPr>
        <w:t xml:space="preserve">2 </w:t>
      </w:r>
      <w:r w:rsidRPr="00E06887">
        <w:rPr>
          <w:sz w:val="28"/>
          <w:szCs w:val="28"/>
        </w:rPr>
        <w:t xml:space="preserve">нүктесiне қарай және керiсiнше тараған толқын </w:t>
      </w:r>
      <w:proofErr w:type="gramStart"/>
      <w:r w:rsidRPr="00E06887">
        <w:rPr>
          <w:sz w:val="28"/>
          <w:szCs w:val="28"/>
        </w:rPr>
        <w:t>жолдары  б</w:t>
      </w:r>
      <w:proofErr w:type="gramEnd"/>
      <w:r w:rsidRPr="00E06887">
        <w:rPr>
          <w:sz w:val="28"/>
          <w:szCs w:val="28"/>
        </w:rPr>
        <w:t>iрдей  және олар О</w:t>
      </w:r>
      <w:r w:rsidRPr="00E06887">
        <w:rPr>
          <w:sz w:val="28"/>
          <w:szCs w:val="28"/>
          <w:vertAlign w:val="subscript"/>
        </w:rPr>
        <w:t>1</w:t>
      </w:r>
      <w:r w:rsidRPr="00E06887">
        <w:rPr>
          <w:sz w:val="28"/>
          <w:szCs w:val="28"/>
        </w:rPr>
        <w:t>N</w:t>
      </w:r>
      <w:r w:rsidRPr="00E06887">
        <w:rPr>
          <w:sz w:val="28"/>
          <w:szCs w:val="28"/>
          <w:vertAlign w:val="subscript"/>
        </w:rPr>
        <w:t>2</w:t>
      </w:r>
      <w:r w:rsidRPr="00E06887">
        <w:rPr>
          <w:sz w:val="28"/>
          <w:szCs w:val="28"/>
        </w:rPr>
        <w:t>О</w:t>
      </w:r>
      <w:r w:rsidRPr="00E06887">
        <w:rPr>
          <w:sz w:val="28"/>
          <w:szCs w:val="28"/>
          <w:vertAlign w:val="subscript"/>
        </w:rPr>
        <w:t xml:space="preserve">2 </w:t>
      </w:r>
      <w:r w:rsidRPr="00E06887">
        <w:rPr>
          <w:sz w:val="28"/>
          <w:szCs w:val="28"/>
        </w:rPr>
        <w:t>–га тең.</w:t>
      </w:r>
    </w:p>
    <w:p w:rsidR="00E06887" w:rsidRPr="00E06887" w:rsidRDefault="00E06887" w:rsidP="00E06887">
      <w:pPr>
        <w:pStyle w:val="a4"/>
        <w:spacing w:after="0"/>
        <w:ind w:firstLine="567"/>
        <w:jc w:val="both"/>
        <w:rPr>
          <w:sz w:val="28"/>
          <w:szCs w:val="28"/>
        </w:rPr>
      </w:pPr>
      <w:r w:rsidRPr="00E06887">
        <w:rPr>
          <w:i/>
          <w:sz w:val="28"/>
          <w:szCs w:val="28"/>
        </w:rPr>
        <w:t>Интервал арқылы үздiксiз профильдеу</w:t>
      </w:r>
      <w:r w:rsidRPr="00E06887">
        <w:rPr>
          <w:sz w:val="28"/>
          <w:szCs w:val="28"/>
        </w:rPr>
        <w:t xml:space="preserve"> тәсiлi егерде жарылыс пунктi аумағында шағылған толқындарды тiркеу бөгеуiл толқындардың әсерiнен (дыбыс немесе беткейлiк толқындар) қиынға соққан жағдайда пайдаланылады. Мұндай кездерде, әрбiр жарылыс пункттерiнен қоздырылған шағылған толқындар жарылыс пунктiнiң екi жағынан жарылыс интервалынан артық қашықтықтан басталып қабылданады (5.22-сурет). Мұндай қашықтықта (жарылыс интервалынан артық қашықтықта) пайдалы толқындармен бөгеуiл толқындар қабаттасып таралмайды. Мұндай бақылау жүйесiнде О</w:t>
      </w:r>
      <w:r w:rsidRPr="00E06887">
        <w:rPr>
          <w:sz w:val="28"/>
          <w:szCs w:val="28"/>
          <w:vertAlign w:val="subscript"/>
        </w:rPr>
        <w:t>1</w:t>
      </w:r>
      <w:r w:rsidRPr="00E06887">
        <w:rPr>
          <w:sz w:val="28"/>
          <w:szCs w:val="28"/>
        </w:rPr>
        <w:t xml:space="preserve"> жарылыс пунктiнен қоздырылған толқындар О</w:t>
      </w:r>
      <w:r w:rsidRPr="00E06887">
        <w:rPr>
          <w:sz w:val="28"/>
          <w:szCs w:val="28"/>
          <w:vertAlign w:val="subscript"/>
        </w:rPr>
        <w:t>2</w:t>
      </w:r>
      <w:r w:rsidRPr="00E06887">
        <w:rPr>
          <w:sz w:val="28"/>
          <w:szCs w:val="28"/>
        </w:rPr>
        <w:t>О</w:t>
      </w:r>
      <w:r w:rsidRPr="00E06887">
        <w:rPr>
          <w:sz w:val="28"/>
          <w:szCs w:val="28"/>
          <w:vertAlign w:val="subscript"/>
        </w:rPr>
        <w:t>3</w:t>
      </w:r>
      <w:r w:rsidRPr="00E06887">
        <w:rPr>
          <w:sz w:val="28"/>
          <w:szCs w:val="28"/>
        </w:rPr>
        <w:t xml:space="preserve"> интервалында тiркелiп, ал О</w:t>
      </w:r>
      <w:r w:rsidRPr="00E06887">
        <w:rPr>
          <w:sz w:val="28"/>
          <w:szCs w:val="28"/>
          <w:vertAlign w:val="subscript"/>
        </w:rPr>
        <w:t>2</w:t>
      </w:r>
      <w:r w:rsidRPr="00E06887">
        <w:rPr>
          <w:sz w:val="28"/>
          <w:szCs w:val="28"/>
        </w:rPr>
        <w:t>-дан – О</w:t>
      </w:r>
      <w:r w:rsidRPr="00E06887">
        <w:rPr>
          <w:sz w:val="28"/>
          <w:szCs w:val="28"/>
          <w:vertAlign w:val="subscript"/>
        </w:rPr>
        <w:t>3</w:t>
      </w:r>
      <w:r w:rsidRPr="00E06887">
        <w:rPr>
          <w:sz w:val="28"/>
          <w:szCs w:val="28"/>
        </w:rPr>
        <w:t>О</w:t>
      </w:r>
      <w:r w:rsidRPr="00E06887">
        <w:rPr>
          <w:sz w:val="28"/>
          <w:szCs w:val="28"/>
          <w:vertAlign w:val="subscript"/>
        </w:rPr>
        <w:t>4</w:t>
      </w:r>
      <w:r w:rsidRPr="00E06887">
        <w:rPr>
          <w:sz w:val="28"/>
          <w:szCs w:val="28"/>
        </w:rPr>
        <w:t xml:space="preserve"> интервалында, О</w:t>
      </w:r>
      <w:r w:rsidRPr="00E06887">
        <w:rPr>
          <w:sz w:val="28"/>
          <w:szCs w:val="28"/>
          <w:vertAlign w:val="subscript"/>
        </w:rPr>
        <w:t>3</w:t>
      </w:r>
      <w:r w:rsidRPr="00E06887">
        <w:rPr>
          <w:sz w:val="28"/>
          <w:szCs w:val="28"/>
        </w:rPr>
        <w:t>-ден – О</w:t>
      </w:r>
      <w:r w:rsidRPr="00E06887">
        <w:rPr>
          <w:sz w:val="28"/>
          <w:szCs w:val="28"/>
          <w:vertAlign w:val="subscript"/>
        </w:rPr>
        <w:t>1</w:t>
      </w:r>
      <w:r w:rsidRPr="00E06887">
        <w:rPr>
          <w:sz w:val="28"/>
          <w:szCs w:val="28"/>
        </w:rPr>
        <w:t>О</w:t>
      </w:r>
      <w:r w:rsidRPr="00E06887">
        <w:rPr>
          <w:sz w:val="28"/>
          <w:szCs w:val="28"/>
          <w:vertAlign w:val="subscript"/>
        </w:rPr>
        <w:t>2</w:t>
      </w:r>
      <w:r w:rsidRPr="00E06887">
        <w:rPr>
          <w:sz w:val="28"/>
          <w:szCs w:val="28"/>
        </w:rPr>
        <w:t xml:space="preserve"> және О</w:t>
      </w:r>
      <w:r w:rsidRPr="00E06887">
        <w:rPr>
          <w:sz w:val="28"/>
          <w:szCs w:val="28"/>
          <w:vertAlign w:val="subscript"/>
        </w:rPr>
        <w:t>4</w:t>
      </w:r>
      <w:r w:rsidRPr="00E06887">
        <w:rPr>
          <w:sz w:val="28"/>
          <w:szCs w:val="28"/>
        </w:rPr>
        <w:t>О</w:t>
      </w:r>
      <w:r w:rsidRPr="00E06887">
        <w:rPr>
          <w:sz w:val="28"/>
          <w:szCs w:val="28"/>
          <w:vertAlign w:val="subscript"/>
        </w:rPr>
        <w:t>5</w:t>
      </w:r>
      <w:r w:rsidRPr="00E06887">
        <w:rPr>
          <w:sz w:val="28"/>
          <w:szCs w:val="28"/>
        </w:rPr>
        <w:t xml:space="preserve"> және т.с.с. </w:t>
      </w:r>
    </w:p>
    <w:p w:rsidR="00E06887" w:rsidRPr="00E06887" w:rsidRDefault="00E06887" w:rsidP="00E06887">
      <w:pPr>
        <w:pStyle w:val="a4"/>
        <w:spacing w:after="0"/>
        <w:ind w:firstLine="567"/>
        <w:jc w:val="both"/>
        <w:rPr>
          <w:sz w:val="28"/>
          <w:szCs w:val="28"/>
        </w:rPr>
      </w:pPr>
      <w:r w:rsidRPr="00E06887">
        <w:rPr>
          <w:sz w:val="28"/>
          <w:szCs w:val="28"/>
        </w:rPr>
        <w:t xml:space="preserve">Әр түрлi жарылыс пунктерiнен тұрғызылған годографтар бiр шағылу шекарасын (беткейін) сипаттайтынын тексеру үшiн, соңғы </w:t>
      </w:r>
      <w:proofErr w:type="gramStart"/>
      <w:r w:rsidRPr="00E06887">
        <w:rPr>
          <w:sz w:val="28"/>
          <w:szCs w:val="28"/>
        </w:rPr>
        <w:t>А</w:t>
      </w:r>
      <w:proofErr w:type="gramEnd"/>
      <w:r w:rsidRPr="00E06887">
        <w:rPr>
          <w:sz w:val="28"/>
          <w:szCs w:val="28"/>
        </w:rPr>
        <w:t xml:space="preserve"> және Б және алғашқы В және Г өзара нүктелерiндегi толқынның таралу уақыттарының теңдiлiгiн тексеру керек. Егер, олар бiр-бiрiне тең болса, онда годографтар бiр шағылу шекарасын сипаттайтын болғаны.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noProof/>
          <w:sz w:val="28"/>
          <w:szCs w:val="28"/>
        </w:rPr>
        <w:lastRenderedPageBreak/>
        <mc:AlternateContent>
          <mc:Choice Requires="wps">
            <w:drawing>
              <wp:anchor distT="0" distB="0" distL="114300" distR="114300" simplePos="0" relativeHeight="251659264" behindDoc="0" locked="0" layoutInCell="1" allowOverlap="1" wp14:anchorId="47F64DCB" wp14:editId="4F13313F">
                <wp:simplePos x="0" y="0"/>
                <wp:positionH relativeFrom="column">
                  <wp:posOffset>3494405</wp:posOffset>
                </wp:positionH>
                <wp:positionV relativeFrom="paragraph">
                  <wp:posOffset>1947545</wp:posOffset>
                </wp:positionV>
                <wp:extent cx="2286000" cy="1257300"/>
                <wp:effectExtent l="3810" t="0" r="0" b="635"/>
                <wp:wrapNone/>
                <wp:docPr id="588" name="Поле 58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0" cy="1257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06887" w:rsidRDefault="00E06887" w:rsidP="00E06887">
                            <w:pPr>
                              <w:pStyle w:val="a4"/>
                              <w:jc w:val="center"/>
                            </w:pPr>
                            <w:r>
                              <w:t>5.22-сурет</w:t>
                            </w:r>
                          </w:p>
                          <w:p w:rsidR="00E06887" w:rsidRDefault="00E06887" w:rsidP="00E06887">
                            <w:pPr>
                              <w:pStyle w:val="a4"/>
                              <w:jc w:val="center"/>
                            </w:pPr>
                            <w:r>
                              <w:t>Шағылған толқын әдiсiндегi интервал арқылы</w:t>
                            </w:r>
                          </w:p>
                          <w:p w:rsidR="00E06887" w:rsidRDefault="00E06887" w:rsidP="00E06887">
                            <w:pPr>
                              <w:pStyle w:val="a4"/>
                              <w:jc w:val="center"/>
                            </w:pPr>
                            <w:r>
                              <w:t xml:space="preserve">профильдеу схемасы </w:t>
                            </w:r>
                          </w:p>
                          <w:p w:rsidR="00E06887" w:rsidRDefault="00E06887" w:rsidP="00E06887">
                            <w:pPr>
                              <w:pStyle w:val="a6"/>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7F64DCB" id="_x0000_t202" coordsize="21600,21600" o:spt="202" path="m,l,21600r21600,l21600,xe">
                <v:stroke joinstyle="miter"/>
                <v:path gradientshapeok="t" o:connecttype="rect"/>
              </v:shapetype>
              <v:shape id="Поле 588" o:spid="_x0000_s1026" type="#_x0000_t202" style="position:absolute;left:0;text-align:left;margin-left:275.15pt;margin-top:153.35pt;width:180pt;height: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" stroked="f">
                <v:textbox>
                  <w:txbxContent>
                    <w:p w:rsidR="00E06887" w:rsidRDefault="00E06887" w:rsidP="00E06887">
                      <w:pPr>
                        <w:pStyle w:val="a4"/>
                        <w:jc w:val="center"/>
                      </w:pPr>
                      <w:r>
                        <w:t>5.22-сурет</w:t>
                      </w:r>
                    </w:p>
                    <w:p w:rsidR="00E06887" w:rsidRDefault="00E06887" w:rsidP="00E06887">
                      <w:pPr>
                        <w:pStyle w:val="a4"/>
                        <w:jc w:val="center"/>
                      </w:pPr>
                      <w:r>
                        <w:t>Шағылған толқын әдiсiндегi интервал арқылы</w:t>
                      </w:r>
                    </w:p>
                    <w:p w:rsidR="00E06887" w:rsidRDefault="00E06887" w:rsidP="00E06887">
                      <w:pPr>
                        <w:pStyle w:val="a4"/>
                        <w:jc w:val="center"/>
                      </w:pPr>
                      <w:r>
                        <w:t xml:space="preserve">профильдеу схемасы </w:t>
                      </w:r>
                    </w:p>
                    <w:p w:rsidR="00E06887" w:rsidRDefault="00E06887" w:rsidP="00E06887">
                      <w:pPr>
                        <w:pStyle w:val="a6"/>
                      </w:pPr>
                    </w:p>
                  </w:txbxContent>
                </v:textbox>
              </v:shape>
            </w:pict>
          </mc:Fallback>
        </mc:AlternateContent>
      </w:r>
      <w:r w:rsidRPr="00E06887">
        <w:rPr>
          <w:noProof/>
          <w:sz w:val="28"/>
          <w:szCs w:val="28"/>
        </w:rPr>
        <w:drawing>
          <wp:inline distT="0" distB="0" distL="0" distR="0" wp14:anchorId="2E55292F" wp14:editId="1419CE1D">
            <wp:extent cx="3532505" cy="3695700"/>
            <wp:effectExtent l="0" t="0" r="0" b="0"/>
            <wp:docPr id="591" name="Рисунок 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2.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532632" cy="3695833"/>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Сейсмозондылау жүйесiмен жұмыс iстеу барысында үздiксiз профильдеу тәсiлiндегi сияқты бақылау жүйесi пайдаланылады, айырмашылығы - толқындарды тiркестiру 1-3 жарылыс пукттерiнен тұратын қысқа профильдерде ғана жүргiзiледi.</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b/>
          <w:sz w:val="28"/>
          <w:szCs w:val="28"/>
          <w:lang w:val="kk-KZ"/>
        </w:rPr>
        <w:t>Бақылау сұрақтары:</w:t>
      </w:r>
    </w:p>
    <w:p w:rsidR="00E06887" w:rsidRPr="00E06887" w:rsidRDefault="00E06887" w:rsidP="00E06887">
      <w:pPr>
        <w:pStyle w:val="a3"/>
        <w:numPr>
          <w:ilvl w:val="0"/>
          <w:numId w:val="6"/>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Сейсмоқабылдағыштар тұрағы.</w:t>
      </w:r>
    </w:p>
    <w:p w:rsidR="00E06887" w:rsidRPr="00E06887" w:rsidRDefault="00E06887" w:rsidP="00E06887">
      <w:pPr>
        <w:pStyle w:val="a3"/>
        <w:numPr>
          <w:ilvl w:val="0"/>
          <w:numId w:val="6"/>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Бақылау жүйесі.</w:t>
      </w:r>
    </w:p>
    <w:p w:rsidR="00E06887" w:rsidRPr="00E06887" w:rsidRDefault="00E06887" w:rsidP="00E06887">
      <w:pPr>
        <w:pStyle w:val="a3"/>
        <w:numPr>
          <w:ilvl w:val="0"/>
          <w:numId w:val="6"/>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Интервал арқылы үздіксіз профильдеу.</w:t>
      </w:r>
    </w:p>
    <w:p w:rsidR="00E06887" w:rsidRPr="00E06887" w:rsidRDefault="00E06887" w:rsidP="00E06887">
      <w:pPr>
        <w:spacing w:after="0" w:line="240" w:lineRule="auto"/>
        <w:ind w:firstLine="567"/>
        <w:jc w:val="both"/>
        <w:rPr>
          <w:rFonts w:ascii="Times New Roman" w:hAnsi="Times New Roman" w:cs="Times New Roman"/>
          <w:b/>
          <w:i/>
          <w:sz w:val="28"/>
          <w:szCs w:val="28"/>
          <w:lang w:val="kk-KZ"/>
        </w:rPr>
      </w:pPr>
    </w:p>
    <w:p w:rsidR="00E06887" w:rsidRPr="00E06887" w:rsidRDefault="00E06887" w:rsidP="00E06887">
      <w:pPr>
        <w:spacing w:after="0" w:line="240" w:lineRule="auto"/>
        <w:ind w:firstLine="567"/>
        <w:jc w:val="both"/>
        <w:rPr>
          <w:rFonts w:ascii="Times New Roman" w:hAnsi="Times New Roman" w:cs="Times New Roman"/>
          <w:b/>
          <w:i/>
          <w:sz w:val="28"/>
          <w:szCs w:val="28"/>
          <w:lang w:val="kk-KZ"/>
        </w:rPr>
      </w:pP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r w:rsidRPr="00E06887">
        <w:rPr>
          <w:rFonts w:ascii="Times New Roman" w:hAnsi="Times New Roman" w:cs="Times New Roman"/>
          <w:b/>
          <w:sz w:val="28"/>
          <w:szCs w:val="28"/>
          <w:lang w:val="kk-KZ"/>
        </w:rPr>
        <w:t>Сынған толқындар тәсілінде пайдаланылатын бақылау жүйесі</w:t>
      </w:r>
    </w:p>
    <w:p w:rsidR="00E06887" w:rsidRPr="00E06887" w:rsidRDefault="00E06887" w:rsidP="00E06887">
      <w:pPr>
        <w:spacing w:after="0" w:line="240" w:lineRule="auto"/>
        <w:ind w:firstLine="567"/>
        <w:jc w:val="both"/>
        <w:rPr>
          <w:rFonts w:ascii="Times New Roman" w:hAnsi="Times New Roman" w:cs="Times New Roman"/>
          <w:i/>
          <w:sz w:val="28"/>
          <w:szCs w:val="28"/>
          <w:u w:val="single"/>
          <w:lang w:val="kk-KZ"/>
        </w:rPr>
      </w:pPr>
      <w:r w:rsidRPr="00E06887">
        <w:rPr>
          <w:rFonts w:ascii="Times New Roman" w:hAnsi="Times New Roman" w:cs="Times New Roman"/>
          <w:i/>
          <w:sz w:val="28"/>
          <w:szCs w:val="28"/>
          <w:u w:val="single"/>
          <w:lang w:val="kk-KZ"/>
        </w:rPr>
        <w:t>Жоспар:</w:t>
      </w:r>
    </w:p>
    <w:p w:rsidR="00E06887" w:rsidRPr="00E06887" w:rsidRDefault="00E06887" w:rsidP="00E06887">
      <w:pPr>
        <w:pStyle w:val="a3"/>
        <w:numPr>
          <w:ilvl w:val="0"/>
          <w:numId w:val="8"/>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Сынған толқындар тәсілінде пайдаланылатын бақылау жүйесі.</w:t>
      </w:r>
    </w:p>
    <w:p w:rsidR="00E06887" w:rsidRPr="00E06887" w:rsidRDefault="00E06887" w:rsidP="00E06887">
      <w:pPr>
        <w:pStyle w:val="a4"/>
        <w:numPr>
          <w:ilvl w:val="0"/>
          <w:numId w:val="8"/>
        </w:numPr>
        <w:spacing w:after="0"/>
        <w:ind w:left="0" w:firstLine="567"/>
        <w:jc w:val="both"/>
        <w:rPr>
          <w:sz w:val="28"/>
          <w:szCs w:val="28"/>
          <w:lang w:val="kk-KZ"/>
        </w:rPr>
      </w:pPr>
      <w:r w:rsidRPr="00E06887">
        <w:rPr>
          <w:sz w:val="28"/>
          <w:szCs w:val="28"/>
          <w:lang w:val="kk-KZ"/>
        </w:rPr>
        <w:t>Сынған толқындар әдiсiндегi бақылау жүйесiнiң схемасы</w:t>
      </w:r>
    </w:p>
    <w:p w:rsidR="00E06887" w:rsidRPr="00E06887" w:rsidRDefault="00E06887" w:rsidP="00E06887">
      <w:pPr>
        <w:spacing w:after="0" w:line="240" w:lineRule="auto"/>
        <w:ind w:firstLine="567"/>
        <w:jc w:val="both"/>
        <w:rPr>
          <w:rFonts w:ascii="Times New Roman" w:hAnsi="Times New Roman" w:cs="Times New Roman"/>
          <w:sz w:val="28"/>
          <w:szCs w:val="28"/>
          <w:lang w:val="kk-KZ"/>
        </w:rPr>
      </w:pPr>
    </w:p>
    <w:p w:rsidR="00E06887" w:rsidRPr="00E06887" w:rsidRDefault="00E06887" w:rsidP="00E06887">
      <w:pPr>
        <w:pStyle w:val="a4"/>
        <w:spacing w:after="0"/>
        <w:ind w:firstLine="567"/>
        <w:jc w:val="both"/>
        <w:rPr>
          <w:sz w:val="28"/>
          <w:szCs w:val="28"/>
          <w:lang w:val="kk-KZ"/>
        </w:rPr>
      </w:pPr>
      <w:r w:rsidRPr="00E06887">
        <w:rPr>
          <w:b/>
          <w:bCs/>
          <w:sz w:val="28"/>
          <w:szCs w:val="28"/>
          <w:u w:val="single"/>
          <w:lang w:val="kk-KZ"/>
        </w:rPr>
        <w:t>Сынған толқындар тәсілiнде пайдаланылатын бақылау жүйесi.</w:t>
      </w:r>
      <w:r w:rsidRPr="00E06887">
        <w:rPr>
          <w:sz w:val="28"/>
          <w:szCs w:val="28"/>
          <w:u w:val="single"/>
          <w:lang w:val="kk-KZ"/>
        </w:rPr>
        <w:t xml:space="preserve"> </w:t>
      </w:r>
      <w:r w:rsidRPr="00E06887">
        <w:rPr>
          <w:sz w:val="28"/>
          <w:szCs w:val="28"/>
          <w:lang w:val="kk-KZ"/>
        </w:rPr>
        <w:t xml:space="preserve"> Сынған  толқындар әдісінде толқындарды тіркеу қоздыру пунктінен біршама қашықтықта жүргізіледі. Өйткені бұл аралықта сынған толқындар қабылданбайды. Бақылау жүйесінің параметрлерін анықтау үшін тәжірибелік-әдістемелік жұмыстар нәтижелері және априорлық  негізде теориялық годографтар тұрғызылады.</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Жоғарыда айтылған шағылған толқындар әдiсiнде бiр учаске аумағында әр түрлi шекаралардан шағылған толқындарды тiркестiруге болатыны айттық. Ал, сынған толқындар әдiсiнде, әр түрлi шекаралардан сынған толқындарды жарылыс пунктiнен белгiлi бiр қашықтықтан бастап қана (әр толқын үшiн </w:t>
      </w:r>
      <w:r w:rsidRPr="00E06887">
        <w:rPr>
          <w:sz w:val="28"/>
          <w:szCs w:val="28"/>
          <w:lang w:val="kk-KZ"/>
        </w:rPr>
        <w:lastRenderedPageBreak/>
        <w:t>әртүрлi қашықтық) тiркеуге болады. Сондықтан да, әр сынған толқынды тiркеу үшiн өзiнше бақылау жүйесi қажет.</w:t>
      </w:r>
    </w:p>
    <w:p w:rsidR="00E06887" w:rsidRPr="00E06887" w:rsidRDefault="00E06887" w:rsidP="00E06887">
      <w:pPr>
        <w:pStyle w:val="a4"/>
        <w:spacing w:after="0"/>
        <w:ind w:firstLine="567"/>
        <w:jc w:val="both"/>
        <w:rPr>
          <w:sz w:val="28"/>
          <w:szCs w:val="28"/>
          <w:lang w:val="kk-KZ"/>
        </w:rPr>
      </w:pPr>
      <w:r w:rsidRPr="00E06887">
        <w:rPr>
          <w:sz w:val="28"/>
          <w:szCs w:val="28"/>
          <w:lang w:val="kk-KZ"/>
        </w:rPr>
        <w:t>Сыну шекарасын тұрғызу үшiн, мiндеттi түрде, бiр шекарадан сынған толқындардың қарама-қарсы (встречные) годографтары тұрғызылуы қажет. Мұндай О</w:t>
      </w:r>
      <w:r w:rsidRPr="00E06887">
        <w:rPr>
          <w:sz w:val="28"/>
          <w:szCs w:val="28"/>
          <w:vertAlign w:val="subscript"/>
          <w:lang w:val="kk-KZ"/>
        </w:rPr>
        <w:t>1</w:t>
      </w:r>
      <w:r w:rsidRPr="00E06887">
        <w:rPr>
          <w:sz w:val="28"/>
          <w:szCs w:val="28"/>
          <w:lang w:val="kk-KZ"/>
        </w:rPr>
        <w:t xml:space="preserve"> және О</w:t>
      </w:r>
      <w:r w:rsidRPr="00E06887">
        <w:rPr>
          <w:sz w:val="28"/>
          <w:szCs w:val="28"/>
          <w:vertAlign w:val="subscript"/>
          <w:lang w:val="kk-KZ"/>
        </w:rPr>
        <w:t xml:space="preserve">2 </w:t>
      </w:r>
      <w:r w:rsidRPr="00E06887">
        <w:rPr>
          <w:sz w:val="28"/>
          <w:szCs w:val="28"/>
          <w:lang w:val="kk-KZ"/>
        </w:rPr>
        <w:t>жарылыс пункттерiнен қоздырылып, К</w:t>
      </w:r>
      <w:r w:rsidRPr="00E06887">
        <w:rPr>
          <w:sz w:val="28"/>
          <w:szCs w:val="28"/>
          <w:vertAlign w:val="subscript"/>
          <w:lang w:val="kk-KZ"/>
        </w:rPr>
        <w:t>1</w:t>
      </w:r>
      <w:r w:rsidRPr="00E06887">
        <w:rPr>
          <w:sz w:val="28"/>
          <w:szCs w:val="28"/>
          <w:lang w:val="kk-KZ"/>
        </w:rPr>
        <w:t>К</w:t>
      </w:r>
      <w:r w:rsidRPr="00E06887">
        <w:rPr>
          <w:sz w:val="28"/>
          <w:szCs w:val="28"/>
          <w:vertAlign w:val="subscript"/>
          <w:lang w:val="kk-KZ"/>
        </w:rPr>
        <w:t>2</w:t>
      </w:r>
      <w:r w:rsidRPr="00E06887">
        <w:rPr>
          <w:sz w:val="28"/>
          <w:szCs w:val="28"/>
          <w:lang w:val="kk-KZ"/>
        </w:rPr>
        <w:t xml:space="preserve"> учаскесiнен сынған толқындардың годографтары Г</w:t>
      </w:r>
      <w:r w:rsidRPr="00E06887">
        <w:rPr>
          <w:sz w:val="28"/>
          <w:szCs w:val="28"/>
          <w:vertAlign w:val="subscript"/>
          <w:lang w:val="kk-KZ"/>
        </w:rPr>
        <w:t>1</w:t>
      </w:r>
      <w:r w:rsidRPr="00E06887">
        <w:rPr>
          <w:sz w:val="28"/>
          <w:szCs w:val="28"/>
          <w:lang w:val="kk-KZ"/>
        </w:rPr>
        <w:t xml:space="preserve"> және Г</w:t>
      </w:r>
      <w:r w:rsidRPr="00E06887">
        <w:rPr>
          <w:sz w:val="28"/>
          <w:szCs w:val="28"/>
          <w:vertAlign w:val="subscript"/>
          <w:lang w:val="kk-KZ"/>
        </w:rPr>
        <w:t>2</w:t>
      </w:r>
      <w:r w:rsidRPr="00E06887">
        <w:rPr>
          <w:sz w:val="28"/>
          <w:szCs w:val="28"/>
          <w:lang w:val="kk-KZ"/>
        </w:rPr>
        <w:t xml:space="preserve"> 5.23-суретте тұтас сызықтармен көрсетiлген.</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Екi қарама-қарсы годографтардың бiрi, әдетте, профильмен тiке бағытталған </w:t>
      </w:r>
      <w:r w:rsidRPr="00E06887">
        <w:rPr>
          <w:i/>
          <w:sz w:val="28"/>
          <w:szCs w:val="28"/>
          <w:lang w:val="kk-KZ"/>
        </w:rPr>
        <w:t>тура</w:t>
      </w:r>
      <w:r w:rsidRPr="00E06887">
        <w:rPr>
          <w:sz w:val="28"/>
          <w:szCs w:val="28"/>
          <w:lang w:val="kk-KZ"/>
        </w:rPr>
        <w:t xml:space="preserve"> деп, ал керiсiнше бағытталған – </w:t>
      </w:r>
      <w:r w:rsidRPr="00E06887">
        <w:rPr>
          <w:i/>
          <w:sz w:val="28"/>
          <w:szCs w:val="28"/>
          <w:lang w:val="kk-KZ"/>
        </w:rPr>
        <w:t>керi годограф</w:t>
      </w:r>
      <w:r w:rsidRPr="00E06887">
        <w:rPr>
          <w:sz w:val="28"/>
          <w:szCs w:val="28"/>
          <w:lang w:val="kk-KZ"/>
        </w:rPr>
        <w:t xml:space="preserve"> деп аталады. А және Б өзара нүктелердегi годографтардың уақыттарының теңдiгi, олардың бiр шекарамен байланыстылығын бiлдiредi.</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rPr>
      </w:pPr>
      <w:r w:rsidRPr="00E06887">
        <w:rPr>
          <w:noProof/>
          <w:sz w:val="28"/>
          <w:szCs w:val="28"/>
        </w:rPr>
        <w:drawing>
          <wp:inline distT="0" distB="0" distL="0" distR="0" wp14:anchorId="3D04E070" wp14:editId="7F230179">
            <wp:extent cx="2404743" cy="1577340"/>
            <wp:effectExtent l="0" t="0" r="0" b="3810"/>
            <wp:docPr id="593" name="Рисунок 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3.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2420116" cy="1587424"/>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5.23-сурет</w:t>
      </w:r>
    </w:p>
    <w:p w:rsidR="00E06887" w:rsidRPr="00E06887" w:rsidRDefault="00E06887" w:rsidP="00E06887">
      <w:pPr>
        <w:pStyle w:val="a4"/>
        <w:spacing w:after="0"/>
        <w:ind w:firstLine="567"/>
        <w:jc w:val="both"/>
        <w:rPr>
          <w:sz w:val="28"/>
          <w:szCs w:val="28"/>
        </w:rPr>
      </w:pPr>
      <w:r w:rsidRPr="00E06887">
        <w:rPr>
          <w:sz w:val="28"/>
          <w:szCs w:val="28"/>
        </w:rPr>
        <w:t>Сынған толқындар әдiсiндегi бақылау жүйесiнiң схемасы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Қарама-қарсы годографтар жүйесi сыну шекараларын үздiксiз бақылауға мүмкiндiк бермейдi, өйткенi К</w:t>
      </w:r>
      <w:r w:rsidRPr="00E06887">
        <w:rPr>
          <w:sz w:val="28"/>
          <w:szCs w:val="28"/>
          <w:vertAlign w:val="subscript"/>
        </w:rPr>
        <w:t>2</w:t>
      </w:r>
      <w:r w:rsidRPr="00E06887">
        <w:rPr>
          <w:sz w:val="28"/>
          <w:szCs w:val="28"/>
        </w:rPr>
        <w:t>К</w:t>
      </w:r>
      <w:r w:rsidRPr="00E06887">
        <w:rPr>
          <w:sz w:val="28"/>
          <w:szCs w:val="28"/>
          <w:vertAlign w:val="subscript"/>
        </w:rPr>
        <w:t>3</w:t>
      </w:r>
      <w:r w:rsidRPr="00E06887">
        <w:rPr>
          <w:sz w:val="28"/>
          <w:szCs w:val="28"/>
        </w:rPr>
        <w:t xml:space="preserve"> сыяқты учәскелер көпшiлiк жағдайда бақылаусыз қалады.</w:t>
      </w:r>
    </w:p>
    <w:p w:rsidR="00E06887" w:rsidRPr="00E06887" w:rsidRDefault="00E06887" w:rsidP="00E06887">
      <w:pPr>
        <w:pStyle w:val="a4"/>
        <w:spacing w:after="0"/>
        <w:ind w:firstLine="567"/>
        <w:jc w:val="both"/>
        <w:rPr>
          <w:sz w:val="28"/>
          <w:szCs w:val="28"/>
        </w:rPr>
      </w:pPr>
      <w:r w:rsidRPr="00E06887">
        <w:rPr>
          <w:sz w:val="28"/>
          <w:szCs w:val="28"/>
        </w:rPr>
        <w:t xml:space="preserve"> Сыну шекарасын үздiксiз бақылау үшiн, мiндеттi түрде, көршiлес жүйелер көмегiмен тұрғызылған тура және керi годографтар бiр-бiрiмен шектесiп қана қоймай, олар бiр-бiрiн жауып жату керек. Осындай бiр мысал 5.23-суретте пунктир сызығымен көрсетiлген. Г</w:t>
      </w:r>
      <w:r w:rsidRPr="00E06887">
        <w:rPr>
          <w:sz w:val="28"/>
          <w:szCs w:val="28"/>
          <w:vertAlign w:val="subscript"/>
        </w:rPr>
        <w:t xml:space="preserve">2 </w:t>
      </w:r>
      <w:r w:rsidRPr="00E06887">
        <w:rPr>
          <w:sz w:val="28"/>
          <w:szCs w:val="28"/>
        </w:rPr>
        <w:t>годографы Г</w:t>
      </w:r>
      <w:r w:rsidRPr="00E06887">
        <w:rPr>
          <w:sz w:val="28"/>
          <w:szCs w:val="28"/>
          <w:vertAlign w:val="superscript"/>
        </w:rPr>
        <w:t>11</w:t>
      </w:r>
      <w:r w:rsidRPr="00E06887">
        <w:rPr>
          <w:sz w:val="28"/>
          <w:szCs w:val="28"/>
          <w:vertAlign w:val="subscript"/>
        </w:rPr>
        <w:t>2</w:t>
      </w:r>
      <w:r w:rsidRPr="00E06887">
        <w:rPr>
          <w:sz w:val="28"/>
          <w:szCs w:val="28"/>
        </w:rPr>
        <w:t xml:space="preserve"> годографын жауып тұр, ал Г</w:t>
      </w:r>
      <w:r w:rsidRPr="00E06887">
        <w:rPr>
          <w:sz w:val="28"/>
          <w:szCs w:val="28"/>
          <w:vertAlign w:val="superscript"/>
        </w:rPr>
        <w:t>ш</w:t>
      </w:r>
      <w:r w:rsidRPr="00E06887">
        <w:rPr>
          <w:sz w:val="28"/>
          <w:szCs w:val="28"/>
          <w:vertAlign w:val="subscript"/>
        </w:rPr>
        <w:t>2</w:t>
      </w:r>
      <w:r w:rsidRPr="00E06887">
        <w:rPr>
          <w:sz w:val="28"/>
          <w:szCs w:val="28"/>
        </w:rPr>
        <w:t xml:space="preserve"> годографы Г</w:t>
      </w:r>
      <w:r w:rsidRPr="00E06887">
        <w:rPr>
          <w:sz w:val="28"/>
          <w:szCs w:val="28"/>
          <w:vertAlign w:val="superscript"/>
        </w:rPr>
        <w:t>1</w:t>
      </w:r>
      <w:r w:rsidRPr="00E06887">
        <w:rPr>
          <w:sz w:val="28"/>
          <w:szCs w:val="28"/>
          <w:vertAlign w:val="subscript"/>
        </w:rPr>
        <w:t>2</w:t>
      </w:r>
      <w:r w:rsidRPr="00E06887">
        <w:rPr>
          <w:sz w:val="28"/>
          <w:szCs w:val="28"/>
        </w:rPr>
        <w:t xml:space="preserve"> годографын жабуда. Бiр-бiрiн жапқан годографтар, мәселен Г</w:t>
      </w:r>
      <w:r w:rsidRPr="00E06887">
        <w:rPr>
          <w:sz w:val="28"/>
          <w:szCs w:val="28"/>
          <w:vertAlign w:val="subscript"/>
        </w:rPr>
        <w:t>2</w:t>
      </w:r>
      <w:r w:rsidRPr="00E06887">
        <w:rPr>
          <w:sz w:val="28"/>
          <w:szCs w:val="28"/>
        </w:rPr>
        <w:t xml:space="preserve"> және Г</w:t>
      </w:r>
      <w:r w:rsidRPr="00E06887">
        <w:rPr>
          <w:sz w:val="28"/>
          <w:szCs w:val="28"/>
          <w:vertAlign w:val="superscript"/>
        </w:rPr>
        <w:t>11</w:t>
      </w:r>
      <w:r w:rsidRPr="00E06887">
        <w:rPr>
          <w:sz w:val="28"/>
          <w:szCs w:val="28"/>
          <w:vertAlign w:val="subscript"/>
        </w:rPr>
        <w:t>2</w:t>
      </w:r>
      <w:r w:rsidRPr="00E06887">
        <w:rPr>
          <w:sz w:val="28"/>
          <w:szCs w:val="28"/>
        </w:rPr>
        <w:t xml:space="preserve">, </w:t>
      </w:r>
      <w:r w:rsidRPr="00E06887">
        <w:rPr>
          <w:i/>
          <w:sz w:val="28"/>
          <w:szCs w:val="28"/>
        </w:rPr>
        <w:t>iлескен (нагоняющий)</w:t>
      </w:r>
      <w:r w:rsidRPr="00E06887">
        <w:rPr>
          <w:sz w:val="28"/>
          <w:szCs w:val="28"/>
        </w:rPr>
        <w:t xml:space="preserve"> </w:t>
      </w:r>
      <w:r w:rsidRPr="00E06887">
        <w:rPr>
          <w:i/>
          <w:sz w:val="28"/>
          <w:szCs w:val="28"/>
        </w:rPr>
        <w:t>годографтар</w:t>
      </w:r>
      <w:r w:rsidRPr="00E06887">
        <w:rPr>
          <w:sz w:val="28"/>
          <w:szCs w:val="28"/>
        </w:rPr>
        <w:t xml:space="preserve"> деп аталады (Г</w:t>
      </w:r>
      <w:r w:rsidRPr="00E06887">
        <w:rPr>
          <w:sz w:val="28"/>
          <w:szCs w:val="28"/>
          <w:vertAlign w:val="subscript"/>
        </w:rPr>
        <w:t>2</w:t>
      </w:r>
      <w:r w:rsidRPr="00E06887">
        <w:rPr>
          <w:sz w:val="28"/>
          <w:szCs w:val="28"/>
        </w:rPr>
        <w:t>-iлескен, Г</w:t>
      </w:r>
      <w:r w:rsidRPr="00E06887">
        <w:rPr>
          <w:sz w:val="28"/>
          <w:szCs w:val="28"/>
          <w:vertAlign w:val="superscript"/>
        </w:rPr>
        <w:t>11</w:t>
      </w:r>
      <w:r w:rsidRPr="00E06887">
        <w:rPr>
          <w:sz w:val="28"/>
          <w:szCs w:val="28"/>
          <w:vertAlign w:val="subscript"/>
        </w:rPr>
        <w:t>2</w:t>
      </w:r>
      <w:r w:rsidRPr="00E06887">
        <w:rPr>
          <w:sz w:val="28"/>
          <w:szCs w:val="28"/>
        </w:rPr>
        <w:t>-iлестiрушi немесе алдыңғы годограф деп аталады). Мұндай жүйенiң жалпы аты – қарама-қарсы iлескен годографтардың жүйесi деп аталады. Бiр шекарадан тұрғызылған iлескен годографтардың бiр-бiрiмен параллель болуы, сынған толқындардың қайсыбiр жарылыс пунктiнен қоздырылған болмасын, сыну шекарасынан ерекше бұрышпен (толық iшкi сыну бұрышы) сынғанын бiлдiредi.</w:t>
      </w:r>
    </w:p>
    <w:p w:rsidR="00E06887" w:rsidRPr="00E06887" w:rsidRDefault="00E06887" w:rsidP="00E06887">
      <w:pPr>
        <w:pStyle w:val="a4"/>
        <w:spacing w:after="0"/>
        <w:ind w:firstLine="567"/>
        <w:jc w:val="both"/>
        <w:rPr>
          <w:sz w:val="28"/>
          <w:szCs w:val="28"/>
        </w:rPr>
      </w:pPr>
      <w:r w:rsidRPr="00E06887">
        <w:rPr>
          <w:sz w:val="28"/>
          <w:szCs w:val="28"/>
        </w:rPr>
        <w:t>Кейбiр кезде, әсiресе, сейсмикалық шекаралар жатық немесе жер бетiне жақын орналасса, iлескен годографсыз, тек қана қарама-қарсы годографтар жүйелерi қолданылуы мүмкiн. Бұл жағдайларда табылған шекараларды өзара пунктир сызықтар арқылы қосуға болады.</w:t>
      </w: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p>
    <w:p w:rsidR="00E06887" w:rsidRPr="00E06887" w:rsidRDefault="00E06887" w:rsidP="00E06887">
      <w:pPr>
        <w:spacing w:after="0" w:line="240" w:lineRule="auto"/>
        <w:ind w:firstLine="567"/>
        <w:jc w:val="both"/>
        <w:rPr>
          <w:rFonts w:ascii="Times New Roman" w:hAnsi="Times New Roman" w:cs="Times New Roman"/>
          <w:b/>
          <w:sz w:val="28"/>
          <w:szCs w:val="28"/>
          <w:lang w:val="kk-KZ"/>
        </w:rPr>
      </w:pPr>
      <w:r w:rsidRPr="00E06887">
        <w:rPr>
          <w:rFonts w:ascii="Times New Roman" w:hAnsi="Times New Roman" w:cs="Times New Roman"/>
          <w:b/>
          <w:sz w:val="28"/>
          <w:szCs w:val="28"/>
          <w:lang w:val="kk-KZ"/>
        </w:rPr>
        <w:t>Бақылау сұрақтары:</w:t>
      </w:r>
    </w:p>
    <w:p w:rsidR="00E06887" w:rsidRPr="00E06887" w:rsidRDefault="00E06887" w:rsidP="00E06887">
      <w:pPr>
        <w:pStyle w:val="a3"/>
        <w:numPr>
          <w:ilvl w:val="0"/>
          <w:numId w:val="7"/>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Годограф дегеніміз не?</w:t>
      </w:r>
    </w:p>
    <w:p w:rsidR="00E06887" w:rsidRPr="00E06887" w:rsidRDefault="00E06887" w:rsidP="00E06887">
      <w:pPr>
        <w:pStyle w:val="a3"/>
        <w:numPr>
          <w:ilvl w:val="0"/>
          <w:numId w:val="7"/>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lastRenderedPageBreak/>
        <w:t>Кері годограф дегеніміз не?</w:t>
      </w:r>
    </w:p>
    <w:p w:rsidR="00E06887" w:rsidRPr="00E06887" w:rsidRDefault="00E06887" w:rsidP="00E06887">
      <w:pPr>
        <w:pStyle w:val="a3"/>
        <w:numPr>
          <w:ilvl w:val="0"/>
          <w:numId w:val="7"/>
        </w:numPr>
        <w:spacing w:after="0" w:line="240" w:lineRule="auto"/>
        <w:ind w:left="0" w:firstLine="567"/>
        <w:jc w:val="both"/>
        <w:rPr>
          <w:rFonts w:ascii="Times New Roman" w:hAnsi="Times New Roman"/>
          <w:sz w:val="28"/>
          <w:szCs w:val="28"/>
          <w:lang w:val="kk-KZ"/>
        </w:rPr>
      </w:pPr>
      <w:r w:rsidRPr="00E06887">
        <w:rPr>
          <w:rFonts w:ascii="Times New Roman" w:hAnsi="Times New Roman"/>
          <w:sz w:val="28"/>
          <w:szCs w:val="28"/>
          <w:lang w:val="kk-KZ"/>
        </w:rPr>
        <w:t>Ілескен годографтар.</w:t>
      </w:r>
    </w:p>
    <w:p w:rsidR="00E06887" w:rsidRPr="00E06887" w:rsidRDefault="00E06887" w:rsidP="00E06887">
      <w:pPr>
        <w:spacing w:after="0" w:line="240" w:lineRule="auto"/>
        <w:ind w:firstLine="567"/>
        <w:jc w:val="both"/>
        <w:rPr>
          <w:rFonts w:ascii="Times New Roman" w:hAnsi="Times New Roman" w:cs="Times New Roman"/>
          <w:b/>
          <w:i/>
          <w:sz w:val="28"/>
          <w:szCs w:val="28"/>
          <w:lang w:val="kk-KZ"/>
        </w:rPr>
      </w:pPr>
    </w:p>
    <w:p w:rsidR="00E06887" w:rsidRDefault="00E06887" w:rsidP="00E06887">
      <w:pPr>
        <w:pStyle w:val="a4"/>
        <w:spacing w:after="0"/>
        <w:ind w:firstLine="567"/>
        <w:jc w:val="both"/>
        <w:rPr>
          <w:b/>
          <w:bCs/>
          <w:sz w:val="28"/>
          <w:szCs w:val="28"/>
        </w:rPr>
      </w:pPr>
    </w:p>
    <w:p w:rsidR="00E06887" w:rsidRPr="00E06887" w:rsidRDefault="00E06887" w:rsidP="00E06887">
      <w:pPr>
        <w:pStyle w:val="a4"/>
        <w:spacing w:after="0"/>
        <w:ind w:firstLine="567"/>
        <w:jc w:val="both"/>
        <w:rPr>
          <w:b/>
          <w:bCs/>
          <w:sz w:val="28"/>
          <w:szCs w:val="28"/>
        </w:rPr>
      </w:pPr>
      <w:r w:rsidRPr="00E06887">
        <w:rPr>
          <w:b/>
          <w:bCs/>
          <w:sz w:val="28"/>
          <w:szCs w:val="28"/>
        </w:rPr>
        <w:t>Сейсмикалық материалды талдау (интерпретациялау)</w:t>
      </w:r>
    </w:p>
    <w:p w:rsidR="00E06887" w:rsidRDefault="00E06887" w:rsidP="00E06887">
      <w:pPr>
        <w:pStyle w:val="a4"/>
        <w:spacing w:after="0"/>
        <w:ind w:firstLine="567"/>
        <w:jc w:val="both"/>
        <w:rPr>
          <w:i/>
          <w:sz w:val="28"/>
          <w:szCs w:val="28"/>
          <w:u w:val="single"/>
        </w:rPr>
      </w:pPr>
    </w:p>
    <w:p w:rsidR="00E06887" w:rsidRPr="00E06887" w:rsidRDefault="00E06887" w:rsidP="00E06887">
      <w:pPr>
        <w:pStyle w:val="a4"/>
        <w:spacing w:after="0"/>
        <w:ind w:firstLine="567"/>
        <w:jc w:val="both"/>
        <w:rPr>
          <w:i/>
          <w:sz w:val="28"/>
          <w:szCs w:val="28"/>
          <w:u w:val="single"/>
          <w:lang w:val="kk-KZ"/>
        </w:rPr>
      </w:pPr>
      <w:r w:rsidRPr="00E06887">
        <w:rPr>
          <w:i/>
          <w:sz w:val="28"/>
          <w:szCs w:val="28"/>
          <w:u w:val="single"/>
          <w:lang w:val="kk-KZ"/>
        </w:rPr>
        <w:t>Жоспар:</w:t>
      </w:r>
    </w:p>
    <w:p w:rsidR="00E06887" w:rsidRPr="00E06887" w:rsidRDefault="00E06887" w:rsidP="00E06887">
      <w:pPr>
        <w:pStyle w:val="a4"/>
        <w:numPr>
          <w:ilvl w:val="0"/>
          <w:numId w:val="11"/>
        </w:numPr>
        <w:tabs>
          <w:tab w:val="left" w:pos="851"/>
        </w:tabs>
        <w:spacing w:after="0"/>
        <w:ind w:left="0" w:firstLine="567"/>
        <w:jc w:val="both"/>
        <w:rPr>
          <w:bCs/>
          <w:sz w:val="28"/>
          <w:szCs w:val="28"/>
          <w:lang w:val="kk-KZ"/>
        </w:rPr>
      </w:pPr>
      <w:r w:rsidRPr="00E06887">
        <w:rPr>
          <w:bCs/>
          <w:sz w:val="28"/>
          <w:szCs w:val="28"/>
          <w:lang w:val="kk-KZ"/>
        </w:rPr>
        <w:t>Сейсмограмманы бастапқы өңдеу,толқындарды бөлу және корреляциялау</w:t>
      </w:r>
    </w:p>
    <w:p w:rsidR="00E06887" w:rsidRPr="00E06887" w:rsidRDefault="00E06887" w:rsidP="00E06887">
      <w:pPr>
        <w:pStyle w:val="a4"/>
        <w:numPr>
          <w:ilvl w:val="0"/>
          <w:numId w:val="11"/>
        </w:numPr>
        <w:tabs>
          <w:tab w:val="left" w:pos="851"/>
        </w:tabs>
        <w:spacing w:after="0"/>
        <w:ind w:left="0" w:firstLine="567"/>
        <w:jc w:val="both"/>
        <w:rPr>
          <w:bCs/>
          <w:sz w:val="28"/>
          <w:szCs w:val="28"/>
          <w:lang w:val="kk-KZ"/>
        </w:rPr>
      </w:pPr>
      <w:r w:rsidRPr="00E06887">
        <w:rPr>
          <w:bCs/>
          <w:sz w:val="28"/>
          <w:szCs w:val="28"/>
        </w:rPr>
        <w:t>Годографтарды тұрғызу</w:t>
      </w:r>
    </w:p>
    <w:p w:rsidR="00E06887" w:rsidRPr="00E06887" w:rsidRDefault="00E06887" w:rsidP="00E06887">
      <w:pPr>
        <w:pStyle w:val="a4"/>
        <w:numPr>
          <w:ilvl w:val="0"/>
          <w:numId w:val="11"/>
        </w:numPr>
        <w:tabs>
          <w:tab w:val="left" w:pos="851"/>
        </w:tabs>
        <w:spacing w:after="0"/>
        <w:ind w:left="0" w:firstLine="567"/>
        <w:jc w:val="both"/>
        <w:rPr>
          <w:bCs/>
          <w:sz w:val="28"/>
          <w:szCs w:val="28"/>
          <w:lang w:val="kk-KZ"/>
        </w:rPr>
      </w:pPr>
      <w:r w:rsidRPr="00E06887">
        <w:rPr>
          <w:bCs/>
          <w:sz w:val="28"/>
          <w:szCs w:val="28"/>
          <w:lang w:val="kk-KZ"/>
        </w:rPr>
        <w:t>Толқындардың орташа және тиiмдi таралу жылдамдықтарын анықтау</w:t>
      </w:r>
    </w:p>
    <w:p w:rsidR="00E06887" w:rsidRPr="00E06887" w:rsidRDefault="00E06887" w:rsidP="00E06887">
      <w:pPr>
        <w:pStyle w:val="a4"/>
        <w:spacing w:after="0"/>
        <w:ind w:firstLine="567"/>
        <w:jc w:val="both"/>
        <w:rPr>
          <w:bCs/>
          <w:sz w:val="28"/>
          <w:szCs w:val="28"/>
          <w:lang w:val="kk-KZ"/>
        </w:rPr>
      </w:pPr>
    </w:p>
    <w:p w:rsidR="00E06887" w:rsidRPr="00E06887" w:rsidRDefault="00E06887" w:rsidP="00E06887">
      <w:pPr>
        <w:pStyle w:val="a4"/>
        <w:spacing w:after="0"/>
        <w:ind w:firstLine="567"/>
        <w:jc w:val="both"/>
        <w:rPr>
          <w:sz w:val="28"/>
          <w:szCs w:val="28"/>
          <w:lang w:val="kk-KZ"/>
        </w:rPr>
      </w:pPr>
      <w:r w:rsidRPr="00E06887">
        <w:rPr>
          <w:sz w:val="28"/>
          <w:szCs w:val="28"/>
          <w:lang w:val="kk-KZ"/>
        </w:rPr>
        <w:t>Сейсмикалық мағлұматтарды талдау бiрнеше кезеңдерден тұрады: сейсмограмманы бастапқы (алғашқы) өңдеу, тiркелеген толқындарды бөлiп белгiлеу және корреляциялау (толқын фазаларын қатар трассалардан табу), толқындар годографтарын тұрғызу және оған түзетулер енгiзу.  Профиль бойымен сейсмикалық қималар және табылған шекаралар бойынша құрылымдық карталар тұрғызу талдаудың соңғы кезеңi болып саналады.</w:t>
      </w:r>
    </w:p>
    <w:p w:rsidR="00E06887" w:rsidRPr="00E06887" w:rsidRDefault="00E06887" w:rsidP="00E06887">
      <w:pPr>
        <w:pStyle w:val="a4"/>
        <w:spacing w:after="0"/>
        <w:ind w:firstLine="567"/>
        <w:jc w:val="both"/>
        <w:rPr>
          <w:sz w:val="28"/>
          <w:szCs w:val="28"/>
          <w:lang w:val="kk-KZ"/>
        </w:rPr>
      </w:pPr>
      <w:r w:rsidRPr="00E06887">
        <w:rPr>
          <w:sz w:val="28"/>
          <w:szCs w:val="28"/>
          <w:lang w:val="kk-KZ"/>
        </w:rPr>
        <w:t>Аталмыш жұмыстардың көбiсi, қазiрде, автоматтандырылған, олар компьютер көмегiмен орындалады. Төменде, сейсмикалық материалды кейiнгi кезге дейiн үйренген әдiспен өңдеу процесi келтiрiлген.</w:t>
      </w:r>
    </w:p>
    <w:p w:rsidR="00E06887" w:rsidRPr="00E06887" w:rsidRDefault="00E06887" w:rsidP="00E06887">
      <w:pPr>
        <w:pStyle w:val="a4"/>
        <w:spacing w:after="0"/>
        <w:ind w:firstLine="567"/>
        <w:jc w:val="both"/>
        <w:rPr>
          <w:b/>
          <w:bCs/>
          <w:sz w:val="28"/>
          <w:szCs w:val="28"/>
          <w:lang w:val="kk-KZ"/>
        </w:rPr>
      </w:pPr>
    </w:p>
    <w:p w:rsidR="00E06887" w:rsidRPr="00E06887" w:rsidRDefault="00E06887" w:rsidP="00E06887">
      <w:pPr>
        <w:pStyle w:val="a4"/>
        <w:spacing w:after="0"/>
        <w:ind w:firstLine="567"/>
        <w:jc w:val="both"/>
        <w:rPr>
          <w:bCs/>
          <w:i/>
          <w:sz w:val="28"/>
          <w:szCs w:val="28"/>
          <w:lang w:val="kk-KZ"/>
        </w:rPr>
      </w:pPr>
      <w:r w:rsidRPr="00E06887">
        <w:rPr>
          <w:bCs/>
          <w:i/>
          <w:sz w:val="28"/>
          <w:szCs w:val="28"/>
          <w:lang w:val="kk-KZ"/>
        </w:rPr>
        <w:t>Сейсмограмманы бастапқы өңдеу,</w:t>
      </w:r>
    </w:p>
    <w:p w:rsidR="00E06887" w:rsidRPr="00E06887" w:rsidRDefault="00E06887" w:rsidP="00E06887">
      <w:pPr>
        <w:pStyle w:val="a4"/>
        <w:spacing w:after="0"/>
        <w:ind w:firstLine="567"/>
        <w:jc w:val="both"/>
        <w:rPr>
          <w:bCs/>
          <w:i/>
          <w:sz w:val="28"/>
          <w:szCs w:val="28"/>
          <w:lang w:val="kk-KZ"/>
        </w:rPr>
      </w:pPr>
      <w:r w:rsidRPr="00E06887">
        <w:rPr>
          <w:bCs/>
          <w:i/>
          <w:sz w:val="28"/>
          <w:szCs w:val="28"/>
          <w:lang w:val="kk-KZ"/>
        </w:rPr>
        <w:t>толқындарды бөлу және корреляциялау</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lang w:val="kk-KZ"/>
        </w:rPr>
      </w:pPr>
      <w:r w:rsidRPr="00E06887">
        <w:rPr>
          <w:sz w:val="28"/>
          <w:szCs w:val="28"/>
          <w:lang w:val="kk-KZ"/>
        </w:rPr>
        <w:t>5.25-суретте көрсетiлген сейсмограмманың сол жағына оның қалай алынғанын сипаттайтын штамп қойылады: жарылыс пунктiнiң пикетi, сейсмоқабылдағыштардың екi шеткi орналасу пикеттерi, жарылыс тереңдiгi, заряд мөлшерi, сейсмикалық станцияның жұмыс iстеу режимi (тәртiбi). Әрбiр жазылу трассасының үстiне (трасса - гальванометрдiң жазылу сызығы) сейсмоқабылдағыштың орналасқан пикетi көрсетiледi. Әрi қарай сейсмограмманы таңбалау (маркировка) басталады. Алдымен, сейсмограммада жарылыс болған уақыт (жарылыс моментi) табылып, оған жақын оң жағындағы уақыт маркасы 0-ге тең деп алынады (нольдiк марка). Әрбiр екiншi маркаға нүкте қойылып, әрбiр оныншыға - уақыт жазылады (секундтың оннан бiрi дәлдiгiмен). Нольдiк марка  жанына жарылыс моментi үшiн түзетудiң (нольдiк маркамен жарылыс моментi арасындағы кесiндiнiң уақытпен өлшемiне тең) мәнi жазылады.</w:t>
      </w:r>
    </w:p>
    <w:p w:rsidR="00E06887" w:rsidRPr="00E06887" w:rsidRDefault="00E06887" w:rsidP="00E06887">
      <w:pPr>
        <w:pStyle w:val="a4"/>
        <w:spacing w:after="0"/>
        <w:ind w:firstLine="567"/>
        <w:jc w:val="both"/>
        <w:rPr>
          <w:sz w:val="28"/>
          <w:szCs w:val="28"/>
          <w:lang w:val="kk-KZ"/>
        </w:rPr>
      </w:pPr>
      <w:r w:rsidRPr="00E06887">
        <w:rPr>
          <w:sz w:val="28"/>
          <w:szCs w:val="28"/>
          <w:lang w:val="kk-KZ"/>
        </w:rPr>
        <w:t>Аталған техникалық операциялардан кейiн, сейсмограммада тiркелген толқындарды тауып белгiлеп, оларды басқа трассалардан iздеуге кiрiседi. Мұндай жұмысты, көпшiлiк жағдайда, тәжрибелi интерпретатор-мамандар iстейдi.</w:t>
      </w:r>
    </w:p>
    <w:p w:rsidR="00E06887" w:rsidRPr="00E06887" w:rsidRDefault="00E06887" w:rsidP="00E06887">
      <w:pPr>
        <w:pStyle w:val="a4"/>
        <w:spacing w:after="0"/>
        <w:ind w:firstLine="567"/>
        <w:jc w:val="both"/>
        <w:rPr>
          <w:sz w:val="28"/>
          <w:szCs w:val="28"/>
          <w:lang w:val="kk-KZ"/>
        </w:rPr>
      </w:pPr>
      <w:r w:rsidRPr="00E06887">
        <w:rPr>
          <w:sz w:val="28"/>
          <w:szCs w:val="28"/>
          <w:lang w:val="kk-KZ"/>
        </w:rPr>
        <w:t xml:space="preserve">5.25-суретте келтірілген сейсмограммада тiркелген толқындар көрсетiлген. Алғашқы тiркелеген толқындар гальванометрдiң тыныш қалпынан жоғары немесе төмен күрт өзгерiсiмен сипатталады. Толқынның </w:t>
      </w:r>
      <w:r w:rsidRPr="00E06887">
        <w:rPr>
          <w:sz w:val="28"/>
          <w:szCs w:val="28"/>
          <w:lang w:val="kk-KZ"/>
        </w:rPr>
        <w:lastRenderedPageBreak/>
        <w:t>әрбiр трассадағы осы күрт өзгерген уақыты, сол сейсмоқабылдағышқа толқынның жету уақыты болы саналады.</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rPr>
      </w:pPr>
      <w:r w:rsidRPr="00E06887">
        <w:rPr>
          <w:noProof/>
          <w:sz w:val="28"/>
          <w:szCs w:val="28"/>
        </w:rPr>
        <w:drawing>
          <wp:inline distT="0" distB="0" distL="0" distR="0" wp14:anchorId="246091DA" wp14:editId="27C812F1">
            <wp:extent cx="5434584" cy="2423160"/>
            <wp:effectExtent l="0" t="0" r="0" b="0"/>
            <wp:docPr id="598" name="Рисунок 5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5.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434584" cy="2423160"/>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5.25-сурет</w:t>
      </w:r>
    </w:p>
    <w:p w:rsidR="00E06887" w:rsidRPr="00E06887" w:rsidRDefault="00E06887" w:rsidP="00E06887">
      <w:pPr>
        <w:pStyle w:val="a4"/>
        <w:spacing w:after="0"/>
        <w:ind w:firstLine="567"/>
        <w:jc w:val="both"/>
        <w:rPr>
          <w:sz w:val="28"/>
          <w:szCs w:val="28"/>
        </w:rPr>
      </w:pPr>
      <w:r w:rsidRPr="00E06887">
        <w:rPr>
          <w:sz w:val="28"/>
          <w:szCs w:val="28"/>
        </w:rPr>
        <w:t>Сейсмограмманың сыртқы түр</w:t>
      </w:r>
      <w:r w:rsidRPr="00E06887">
        <w:rPr>
          <w:sz w:val="28"/>
          <w:szCs w:val="28"/>
          <w:lang w:val="en-US"/>
        </w:rPr>
        <w:t>i</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 xml:space="preserve">Алғашқы толқындардан кейiн сейсмоқабылдағышқа басқа да толқындар келiп жетедi. Олардың жету уақытын белгiлеу оңайға түспейдi, өйткенi алғашқы толқындардың тербелiсi аяқталмай келесi толқындар соның үстiне қабаттасып жазылады. Сондықтан, кейiнгi толқындарды белгiлеу, әдетте олардың экстремумдарының бiрi (маскимум немесе минимум) арқылы белгiленедi. Осы белгiленген экстремумдарды басқа трассалардан тауып сәйкестеудi толқындарды </w:t>
      </w:r>
      <w:r w:rsidRPr="00E06887">
        <w:rPr>
          <w:i/>
          <w:sz w:val="28"/>
          <w:szCs w:val="28"/>
        </w:rPr>
        <w:t>корреляциялау</w:t>
      </w:r>
      <w:r w:rsidRPr="00E06887">
        <w:rPr>
          <w:sz w:val="28"/>
          <w:szCs w:val="28"/>
        </w:rPr>
        <w:t xml:space="preserve"> деп атайды.</w:t>
      </w:r>
    </w:p>
    <w:p w:rsidR="00E06887" w:rsidRPr="00E06887" w:rsidRDefault="00E06887" w:rsidP="00E06887">
      <w:pPr>
        <w:pStyle w:val="a4"/>
        <w:spacing w:after="0"/>
        <w:ind w:firstLine="567"/>
        <w:jc w:val="both"/>
        <w:rPr>
          <w:sz w:val="28"/>
          <w:szCs w:val="28"/>
        </w:rPr>
      </w:pPr>
      <w:r w:rsidRPr="00E06887">
        <w:rPr>
          <w:sz w:val="28"/>
          <w:szCs w:val="28"/>
        </w:rPr>
        <w:t>Сонымен, сейсмограммада толқындардың немесе олардың фазаларының жету уақыттарын анықтап, жарылыс уақыты үшiн түзету енгiзгеннен кейiн, әрбiр сейсмоқабылдағышқа жеткен толқындардың уақыты табылып, сейсмограммаға жазылады.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bCs/>
          <w:i/>
          <w:sz w:val="28"/>
          <w:szCs w:val="28"/>
        </w:rPr>
      </w:pPr>
      <w:r w:rsidRPr="00E06887">
        <w:rPr>
          <w:bCs/>
          <w:i/>
          <w:sz w:val="28"/>
          <w:szCs w:val="28"/>
        </w:rPr>
        <w:t>Годографтарды тұрғызу</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proofErr w:type="gramStart"/>
      <w:r w:rsidRPr="00E06887">
        <w:rPr>
          <w:sz w:val="28"/>
          <w:szCs w:val="28"/>
        </w:rPr>
        <w:t>Толқындардың  қабылдау</w:t>
      </w:r>
      <w:proofErr w:type="gramEnd"/>
      <w:r w:rsidRPr="00E06887">
        <w:rPr>
          <w:sz w:val="28"/>
          <w:szCs w:val="28"/>
        </w:rPr>
        <w:t xml:space="preserve"> пункттерiне (сейсмоқабылдағыштарға) жету уақыттарын анықтағаннан кейiн годографтар тұрғызылады (</w:t>
      </w:r>
      <w:r w:rsidRPr="00E06887">
        <w:rPr>
          <w:i/>
          <w:sz w:val="28"/>
          <w:szCs w:val="28"/>
        </w:rPr>
        <w:t>годограф</w:t>
      </w:r>
      <w:r w:rsidRPr="00E06887">
        <w:rPr>
          <w:sz w:val="28"/>
          <w:szCs w:val="28"/>
        </w:rPr>
        <w:t>–сейсмограммада жазылған толқындардың жарылыс пунктiнен сейсмоқабылдағыштарға дейiнгi таралу уақытының ара қашықтығымен байланысын көрсететiн график. Годограф график түрiнде t (уақыт) және x (ара қашықтық) координаталар өстерiнде тұрғызылады. Координаталар өсiнiң бастапқы нүктесi жарылыс пунктiмен сәйкес келедi. Толқынның әрбiр түрiне – беткейлiк, тура, шағылған, сынған - өзiне тән годографтары бар). Годографтың масштабтары: шағылған толқындар үшiн – уақыт өсiмен 1 см=0,02 сек, ара қашықтық өсiмен 1 см =100 м; сынған толқындар үшiн – 1 см =0,01-0,1 сек және 1 см =10-20 см (зерттелетiн тереңдiкке және уақыт мөлшерiне қарай).</w:t>
      </w:r>
    </w:p>
    <w:p w:rsidR="00E06887" w:rsidRPr="00E06887" w:rsidRDefault="00E06887" w:rsidP="00E06887">
      <w:pPr>
        <w:pStyle w:val="a4"/>
        <w:spacing w:after="0"/>
        <w:ind w:firstLine="567"/>
        <w:jc w:val="both"/>
        <w:rPr>
          <w:sz w:val="28"/>
          <w:szCs w:val="28"/>
        </w:rPr>
      </w:pPr>
      <w:r w:rsidRPr="00E06887">
        <w:rPr>
          <w:sz w:val="28"/>
          <w:szCs w:val="28"/>
        </w:rPr>
        <w:lastRenderedPageBreak/>
        <w:t>Годографт</w:t>
      </w:r>
      <w:r w:rsidRPr="00E06887">
        <w:rPr>
          <w:sz w:val="28"/>
          <w:szCs w:val="28"/>
          <w:lang w:val="en-US"/>
        </w:rPr>
        <w:t>i</w:t>
      </w:r>
      <w:r w:rsidRPr="00E06887">
        <w:rPr>
          <w:sz w:val="28"/>
          <w:szCs w:val="28"/>
        </w:rPr>
        <w:t>ң нүктелер</w:t>
      </w:r>
      <w:r w:rsidRPr="00E06887">
        <w:rPr>
          <w:sz w:val="28"/>
          <w:szCs w:val="28"/>
          <w:lang w:val="en-US"/>
        </w:rPr>
        <w:t>i</w:t>
      </w:r>
      <w:r w:rsidRPr="00E06887">
        <w:rPr>
          <w:sz w:val="28"/>
          <w:szCs w:val="28"/>
        </w:rPr>
        <w:t xml:space="preserve"> б</w:t>
      </w:r>
      <w:r w:rsidRPr="00E06887">
        <w:rPr>
          <w:sz w:val="28"/>
          <w:szCs w:val="28"/>
          <w:lang w:val="en-US"/>
        </w:rPr>
        <w:t>i</w:t>
      </w:r>
      <w:r w:rsidRPr="00E06887">
        <w:rPr>
          <w:sz w:val="28"/>
          <w:szCs w:val="28"/>
        </w:rPr>
        <w:t>р-б</w:t>
      </w:r>
      <w:r w:rsidRPr="00E06887">
        <w:rPr>
          <w:sz w:val="28"/>
          <w:szCs w:val="28"/>
          <w:lang w:val="en-US"/>
        </w:rPr>
        <w:t>i</w:t>
      </w:r>
      <w:r w:rsidRPr="00E06887">
        <w:rPr>
          <w:sz w:val="28"/>
          <w:szCs w:val="28"/>
        </w:rPr>
        <w:t>р</w:t>
      </w:r>
      <w:r w:rsidRPr="00E06887">
        <w:rPr>
          <w:sz w:val="28"/>
          <w:szCs w:val="28"/>
          <w:lang w:val="en-US"/>
        </w:rPr>
        <w:t>i</w:t>
      </w:r>
      <w:r w:rsidRPr="00E06887">
        <w:rPr>
          <w:sz w:val="28"/>
          <w:szCs w:val="28"/>
        </w:rPr>
        <w:t>мен қисық сызықтар арқылы қосылады. Өзара сәйкес келет</w:t>
      </w:r>
      <w:r w:rsidRPr="00E06887">
        <w:rPr>
          <w:sz w:val="28"/>
          <w:szCs w:val="28"/>
          <w:lang w:val="en-US"/>
        </w:rPr>
        <w:t>i</w:t>
      </w:r>
      <w:r w:rsidRPr="00E06887">
        <w:rPr>
          <w:sz w:val="28"/>
          <w:szCs w:val="28"/>
        </w:rPr>
        <w:t>н нүктелерд</w:t>
      </w:r>
      <w:r w:rsidRPr="00E06887">
        <w:rPr>
          <w:sz w:val="28"/>
          <w:szCs w:val="28"/>
          <w:lang w:val="en-US"/>
        </w:rPr>
        <w:t>i</w:t>
      </w:r>
      <w:r w:rsidRPr="00E06887">
        <w:rPr>
          <w:sz w:val="28"/>
          <w:szCs w:val="28"/>
        </w:rPr>
        <w:t>ң уақыт мәндер</w:t>
      </w:r>
      <w:r w:rsidRPr="00E06887">
        <w:rPr>
          <w:sz w:val="28"/>
          <w:szCs w:val="28"/>
          <w:lang w:val="en-US"/>
        </w:rPr>
        <w:t>i</w:t>
      </w:r>
      <w:r w:rsidRPr="00E06887">
        <w:rPr>
          <w:sz w:val="28"/>
          <w:szCs w:val="28"/>
        </w:rPr>
        <w:t>н</w:t>
      </w:r>
      <w:r w:rsidRPr="00E06887">
        <w:rPr>
          <w:sz w:val="28"/>
          <w:szCs w:val="28"/>
          <w:lang w:val="en-US"/>
        </w:rPr>
        <w:t>i</w:t>
      </w:r>
      <w:r w:rsidRPr="00E06887">
        <w:rPr>
          <w:sz w:val="28"/>
          <w:szCs w:val="28"/>
        </w:rPr>
        <w:t xml:space="preserve">ң айырмашылығы +0,005 </w:t>
      </w:r>
      <w:proofErr w:type="gramStart"/>
      <w:r w:rsidRPr="00E06887">
        <w:rPr>
          <w:sz w:val="28"/>
          <w:szCs w:val="28"/>
        </w:rPr>
        <w:t>с-тан</w:t>
      </w:r>
      <w:proofErr w:type="gramEnd"/>
      <w:r w:rsidRPr="00E06887">
        <w:rPr>
          <w:sz w:val="28"/>
          <w:szCs w:val="28"/>
        </w:rPr>
        <w:t xml:space="preserve"> артық болмауы керек. Әр түрлi себептерге байланысты, мәселен, профиль бойының бедерi немесе жылдамдығы баяу белдемдердiң қалыңдығына (бұл белдемде толқындар жылдамдығы баяу болғандықтан, олар арқылы тарайтын толқындар сейсмоқабылдағышқа кейiнiрек жетедi) годографтағы нүктелердi қосқанда оның түрi өзгеруi мүмкiн. Осындай жағдайларда, алдын-ала аталмыш өзгерiстер үшiн түзетулер енгiзiлуi қажет.</w:t>
      </w:r>
    </w:p>
    <w:p w:rsidR="00E06887" w:rsidRDefault="00E06887" w:rsidP="00E06887">
      <w:pPr>
        <w:pStyle w:val="a4"/>
        <w:tabs>
          <w:tab w:val="left" w:pos="1657"/>
          <w:tab w:val="center" w:pos="5131"/>
        </w:tabs>
        <w:spacing w:after="0"/>
        <w:ind w:firstLine="567"/>
        <w:jc w:val="both"/>
        <w:rPr>
          <w:bCs/>
          <w:i/>
          <w:sz w:val="28"/>
          <w:szCs w:val="28"/>
        </w:rPr>
      </w:pPr>
      <w:r w:rsidRPr="00E06887">
        <w:rPr>
          <w:bCs/>
          <w:i/>
          <w:sz w:val="28"/>
          <w:szCs w:val="28"/>
        </w:rPr>
        <w:tab/>
      </w:r>
      <w:r w:rsidRPr="00E06887">
        <w:rPr>
          <w:bCs/>
          <w:i/>
          <w:sz w:val="28"/>
          <w:szCs w:val="28"/>
        </w:rPr>
        <w:tab/>
      </w:r>
    </w:p>
    <w:p w:rsidR="00E06887" w:rsidRPr="00E06887" w:rsidRDefault="00E06887" w:rsidP="00E06887">
      <w:pPr>
        <w:pStyle w:val="a4"/>
        <w:tabs>
          <w:tab w:val="left" w:pos="1657"/>
          <w:tab w:val="center" w:pos="5131"/>
        </w:tabs>
        <w:spacing w:after="0"/>
        <w:ind w:firstLine="567"/>
        <w:jc w:val="both"/>
        <w:rPr>
          <w:bCs/>
          <w:i/>
          <w:sz w:val="28"/>
          <w:szCs w:val="28"/>
        </w:rPr>
      </w:pPr>
      <w:r w:rsidRPr="00E06887">
        <w:rPr>
          <w:bCs/>
          <w:i/>
          <w:sz w:val="28"/>
          <w:szCs w:val="28"/>
        </w:rPr>
        <w:t>Толқындардың орташа және тиiмдi</w:t>
      </w:r>
      <w:r>
        <w:rPr>
          <w:bCs/>
          <w:i/>
          <w:sz w:val="28"/>
          <w:szCs w:val="28"/>
        </w:rPr>
        <w:t xml:space="preserve"> </w:t>
      </w:r>
      <w:r w:rsidRPr="00E06887">
        <w:rPr>
          <w:bCs/>
          <w:i/>
          <w:sz w:val="28"/>
          <w:szCs w:val="28"/>
        </w:rPr>
        <w:t>таралу жылдамдықтарын анықтау</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Шағылған және сынған толқындар годографтары арқылы сол ауданның сейсмикалық қимасын табу үшiн шағылу немесе сыну шекараларының үстiңгi қабатындағы толқындардың орташа таралу жылдамдығын бiлу қажет. Бұл мәлiметтi сейсмокаратаж көмегiмен немесе шағылған толқындар годографтары арқылы табуға болады.</w:t>
      </w:r>
    </w:p>
    <w:p w:rsidR="00E06887" w:rsidRPr="00E06887" w:rsidRDefault="00E06887" w:rsidP="00E06887">
      <w:pPr>
        <w:pStyle w:val="a4"/>
        <w:spacing w:after="0"/>
        <w:ind w:firstLine="567"/>
        <w:jc w:val="both"/>
        <w:rPr>
          <w:sz w:val="28"/>
          <w:szCs w:val="28"/>
        </w:rPr>
      </w:pPr>
      <w:r w:rsidRPr="00E06887">
        <w:rPr>
          <w:sz w:val="28"/>
          <w:szCs w:val="28"/>
        </w:rPr>
        <w:t>Ұңғымада жүргiзiлетiн сейсмокаратаж зерттеулерi толқынның орташа жылдамдығын табудың ең нақты жолы. Ол үшiн зерттелетiн ауданда терең бұрғылау ұңғымасы болуы керек. Егер ол болмаған жағдайда, орташа жылдамдық жайлы деректердi шағылған толқындар годографтары арқылы алуға болады.</w:t>
      </w:r>
    </w:p>
    <w:p w:rsidR="00E06887" w:rsidRPr="00E06887" w:rsidRDefault="00E06887" w:rsidP="00E06887">
      <w:pPr>
        <w:pStyle w:val="a4"/>
        <w:spacing w:after="0"/>
        <w:ind w:firstLine="567"/>
        <w:jc w:val="both"/>
        <w:rPr>
          <w:sz w:val="28"/>
          <w:szCs w:val="28"/>
        </w:rPr>
      </w:pPr>
      <w:r w:rsidRPr="00E06887">
        <w:rPr>
          <w:i/>
          <w:iCs/>
          <w:sz w:val="28"/>
          <w:szCs w:val="28"/>
          <w:u w:val="single"/>
        </w:rPr>
        <w:t>а) Толқындардың орташа жылдамдығын сейсмокаратаж</w:t>
      </w:r>
      <w:r w:rsidRPr="00E06887">
        <w:rPr>
          <w:sz w:val="28"/>
          <w:szCs w:val="28"/>
          <w:u w:val="single"/>
        </w:rPr>
        <w:t xml:space="preserve"> </w:t>
      </w:r>
      <w:r w:rsidRPr="00E06887">
        <w:rPr>
          <w:sz w:val="28"/>
          <w:szCs w:val="28"/>
        </w:rPr>
        <w:t>әдiсiмен анықтау үшiн сейсмоқабылдағыштар ұңғыма бойымен (жоғарыдан төмен қарай) белгiлi тұрақты интервалмен орналастырылады (Н</w:t>
      </w:r>
      <w:r w:rsidRPr="00E06887">
        <w:rPr>
          <w:sz w:val="28"/>
          <w:szCs w:val="28"/>
          <w:vertAlign w:val="subscript"/>
        </w:rPr>
        <w:t>1</w:t>
      </w:r>
      <w:r w:rsidRPr="00E06887">
        <w:rPr>
          <w:sz w:val="28"/>
          <w:szCs w:val="28"/>
        </w:rPr>
        <w:t>, Н</w:t>
      </w:r>
      <w:r w:rsidRPr="00E06887">
        <w:rPr>
          <w:sz w:val="28"/>
          <w:szCs w:val="28"/>
          <w:vertAlign w:val="subscript"/>
        </w:rPr>
        <w:t>2</w:t>
      </w:r>
      <w:r w:rsidRPr="00E06887">
        <w:rPr>
          <w:sz w:val="28"/>
          <w:szCs w:val="28"/>
        </w:rPr>
        <w:t>, Н</w:t>
      </w:r>
      <w:r w:rsidRPr="00E06887">
        <w:rPr>
          <w:sz w:val="28"/>
          <w:szCs w:val="28"/>
          <w:vertAlign w:val="subscript"/>
        </w:rPr>
        <w:t>3</w:t>
      </w:r>
      <w:proofErr w:type="gramStart"/>
      <w:r w:rsidRPr="00E06887">
        <w:rPr>
          <w:sz w:val="28"/>
          <w:szCs w:val="28"/>
        </w:rPr>
        <w:t xml:space="preserve"> ..</w:t>
      </w:r>
      <w:proofErr w:type="gramEnd"/>
      <w:r w:rsidRPr="00E06887">
        <w:rPr>
          <w:sz w:val="28"/>
          <w:szCs w:val="28"/>
        </w:rPr>
        <w:t>). Әрбiр сейсмоқабылдағышқа ұңғыма ернеуiнде орналасқан жарылыс пунктiнен таралған толқындар t</w:t>
      </w:r>
      <w:r w:rsidRPr="00E06887">
        <w:rPr>
          <w:sz w:val="28"/>
          <w:szCs w:val="28"/>
          <w:vertAlign w:val="subscript"/>
        </w:rPr>
        <w:t>1</w:t>
      </w:r>
      <w:r w:rsidRPr="00E06887">
        <w:rPr>
          <w:sz w:val="28"/>
          <w:szCs w:val="28"/>
        </w:rPr>
        <w:t>, t</w:t>
      </w:r>
      <w:r w:rsidRPr="00E06887">
        <w:rPr>
          <w:sz w:val="28"/>
          <w:szCs w:val="28"/>
          <w:vertAlign w:val="subscript"/>
        </w:rPr>
        <w:t>2</w:t>
      </w:r>
      <w:r w:rsidRPr="00E06887">
        <w:rPr>
          <w:sz w:val="28"/>
          <w:szCs w:val="28"/>
        </w:rPr>
        <w:t>, t</w:t>
      </w:r>
      <w:r w:rsidRPr="00E06887">
        <w:rPr>
          <w:sz w:val="28"/>
          <w:szCs w:val="28"/>
          <w:vertAlign w:val="subscript"/>
        </w:rPr>
        <w:t>3</w:t>
      </w:r>
      <w:proofErr w:type="gramStart"/>
      <w:r w:rsidRPr="00E06887">
        <w:rPr>
          <w:sz w:val="28"/>
          <w:szCs w:val="28"/>
        </w:rPr>
        <w:t xml:space="preserve"> ..</w:t>
      </w:r>
      <w:proofErr w:type="gramEnd"/>
      <w:r w:rsidRPr="00E06887">
        <w:rPr>
          <w:sz w:val="28"/>
          <w:szCs w:val="28"/>
        </w:rPr>
        <w:t xml:space="preserve"> уақыттарында жетедi. Сонан кейiн t</w:t>
      </w:r>
      <w:r w:rsidRPr="00E06887">
        <w:rPr>
          <w:sz w:val="28"/>
          <w:szCs w:val="28"/>
          <w:vertAlign w:val="subscript"/>
        </w:rPr>
        <w:t>i</w:t>
      </w:r>
      <w:r w:rsidRPr="00E06887">
        <w:rPr>
          <w:sz w:val="28"/>
          <w:szCs w:val="28"/>
        </w:rPr>
        <w:t xml:space="preserve"> = f(H</w:t>
      </w:r>
      <w:r w:rsidRPr="00E06887">
        <w:rPr>
          <w:sz w:val="28"/>
          <w:szCs w:val="28"/>
          <w:vertAlign w:val="subscript"/>
        </w:rPr>
        <w:t>i</w:t>
      </w:r>
      <w:r w:rsidRPr="00E06887">
        <w:rPr>
          <w:sz w:val="28"/>
          <w:szCs w:val="28"/>
        </w:rPr>
        <w:t>) графигi яғни тiк (вертикаль) годографы тұрғызылады (5.26-сурет). Осы годограф арқылы орташа жылдамдық төмендегi формула арқылы есептелiнедi.</w:t>
      </w:r>
    </w:p>
    <w:p w:rsidR="00E06887" w:rsidRPr="00E06887" w:rsidRDefault="00E06887" w:rsidP="00E06887">
      <w:pPr>
        <w:pStyle w:val="a4"/>
        <w:spacing w:after="0"/>
        <w:ind w:firstLine="567"/>
        <w:jc w:val="both"/>
        <w:rPr>
          <w:sz w:val="28"/>
          <w:szCs w:val="28"/>
        </w:rPr>
      </w:pPr>
      <w:r w:rsidRPr="00E06887">
        <w:rPr>
          <w:position w:val="-30"/>
          <w:sz w:val="28"/>
          <w:szCs w:val="28"/>
          <w:lang w:val="en-US"/>
        </w:rPr>
        <w:object w:dxaOrig="820" w:dyaOrig="680">
          <v:shape id="_x0000_i1027" type="#_x0000_t75" style="width:39.75pt;height:33.75pt" o:ole="" fillcolor="window">
            <v:imagedata r:id="rId18" o:title=""/>
          </v:shape>
          <o:OLEObject Type="Embed" ProgID="Equation.3" ShapeID="_x0000_i1027" DrawAspect="Content" ObjectID="_1660638552" r:id="rId19"/>
        </w:object>
      </w:r>
      <w:r w:rsidRPr="00E06887">
        <w:rPr>
          <w:sz w:val="28"/>
          <w:szCs w:val="28"/>
        </w:rPr>
        <w:t xml:space="preserve">         (5.20)</w:t>
      </w:r>
    </w:p>
    <w:p w:rsidR="00E06887" w:rsidRPr="00E06887" w:rsidRDefault="00E06887" w:rsidP="00E06887">
      <w:pPr>
        <w:pStyle w:val="a4"/>
        <w:spacing w:after="0"/>
        <w:ind w:firstLine="567"/>
        <w:jc w:val="both"/>
        <w:rPr>
          <w:sz w:val="28"/>
          <w:szCs w:val="28"/>
        </w:rPr>
      </w:pPr>
      <w:r w:rsidRPr="00E06887">
        <w:rPr>
          <w:sz w:val="28"/>
          <w:szCs w:val="28"/>
        </w:rPr>
        <w:t xml:space="preserve">Әрi қарай </w:t>
      </w:r>
      <w:proofErr w:type="gramStart"/>
      <w:r w:rsidRPr="00E06887">
        <w:rPr>
          <w:sz w:val="28"/>
          <w:szCs w:val="28"/>
        </w:rPr>
        <w:t>табылған  орташа</w:t>
      </w:r>
      <w:proofErr w:type="gramEnd"/>
      <w:r w:rsidRPr="00E06887">
        <w:rPr>
          <w:sz w:val="28"/>
          <w:szCs w:val="28"/>
        </w:rPr>
        <w:t xml:space="preserve"> жылдамдықтың тереңдiкпен байланысын сипаттайтын  </w:t>
      </w:r>
      <w:r w:rsidRPr="00E06887">
        <w:rPr>
          <w:position w:val="-6"/>
          <w:sz w:val="28"/>
          <w:szCs w:val="28"/>
        </w:rPr>
        <w:object w:dxaOrig="260" w:dyaOrig="320">
          <v:shape id="_x0000_i1028" type="#_x0000_t75" style="width:13.5pt;height:17.25pt" o:ole="" fillcolor="window">
            <v:imagedata r:id="rId20" o:title=""/>
          </v:shape>
          <o:OLEObject Type="Embed" ProgID="Equation.3" ShapeID="_x0000_i1028" DrawAspect="Content" ObjectID="_1660638553" r:id="rId21"/>
        </w:object>
      </w:r>
      <w:r w:rsidRPr="00E06887">
        <w:rPr>
          <w:sz w:val="28"/>
          <w:szCs w:val="28"/>
        </w:rPr>
        <w:t xml:space="preserve">= </w:t>
      </w:r>
      <w:r w:rsidRPr="00E06887">
        <w:rPr>
          <w:sz w:val="28"/>
          <w:szCs w:val="28"/>
          <w:lang w:val="en-US"/>
        </w:rPr>
        <w:t>f</w:t>
      </w:r>
      <w:r w:rsidRPr="00E06887">
        <w:rPr>
          <w:sz w:val="28"/>
          <w:szCs w:val="28"/>
        </w:rPr>
        <w:t xml:space="preserve"> (</w:t>
      </w:r>
      <w:r w:rsidRPr="00E06887">
        <w:rPr>
          <w:sz w:val="28"/>
          <w:szCs w:val="28"/>
          <w:lang w:val="en-US"/>
        </w:rPr>
        <w:t>H</w:t>
      </w:r>
      <w:r w:rsidRPr="00E06887">
        <w:rPr>
          <w:sz w:val="28"/>
          <w:szCs w:val="28"/>
          <w:vertAlign w:val="subscript"/>
          <w:lang w:val="en-US"/>
        </w:rPr>
        <w:t>i</w:t>
      </w:r>
      <w:r w:rsidRPr="00E06887">
        <w:rPr>
          <w:sz w:val="28"/>
          <w:szCs w:val="28"/>
        </w:rPr>
        <w:t>) графигi тұрғызылады. Есептелiп анықталған орташа жылдамдық пен толқынның екi еселенген жету уақыты (2t) арасындағы тәуелдiктi сипаттайтын график тұрғызылады (бұл уақыт годографтың уақыт өсiн кесiп өткен t</w:t>
      </w:r>
      <w:r w:rsidRPr="00E06887">
        <w:rPr>
          <w:sz w:val="28"/>
          <w:szCs w:val="28"/>
          <w:vertAlign w:val="subscript"/>
        </w:rPr>
        <w:t xml:space="preserve">0 </w:t>
      </w:r>
      <w:r w:rsidRPr="00E06887">
        <w:rPr>
          <w:sz w:val="28"/>
          <w:szCs w:val="28"/>
        </w:rPr>
        <w:t xml:space="preserve">уақытына тең, өйткенi 2t және </w:t>
      </w:r>
      <w:proofErr w:type="gramStart"/>
      <w:r w:rsidRPr="00E06887">
        <w:rPr>
          <w:sz w:val="28"/>
          <w:szCs w:val="28"/>
        </w:rPr>
        <w:t>t</w:t>
      </w:r>
      <w:r w:rsidRPr="00E06887">
        <w:rPr>
          <w:sz w:val="28"/>
          <w:szCs w:val="28"/>
          <w:vertAlign w:val="subscript"/>
        </w:rPr>
        <w:t>o</w:t>
      </w:r>
      <w:r w:rsidRPr="00E06887">
        <w:rPr>
          <w:sz w:val="28"/>
          <w:szCs w:val="28"/>
        </w:rPr>
        <w:t xml:space="preserve">  шағылған</w:t>
      </w:r>
      <w:proofErr w:type="gramEnd"/>
      <w:r w:rsidRPr="00E06887">
        <w:rPr>
          <w:sz w:val="28"/>
          <w:szCs w:val="28"/>
        </w:rPr>
        <w:t xml:space="preserve"> толқынның жарылыс пунктiнен шағылу шекарасына және онан керi қайту уақытына тең). </w:t>
      </w:r>
    </w:p>
    <w:p w:rsidR="00E06887" w:rsidRPr="00E06887" w:rsidRDefault="00E06887" w:rsidP="00E06887">
      <w:pPr>
        <w:pStyle w:val="a4"/>
        <w:spacing w:after="0"/>
        <w:ind w:firstLine="567"/>
        <w:jc w:val="both"/>
        <w:rPr>
          <w:sz w:val="28"/>
          <w:szCs w:val="28"/>
        </w:rPr>
      </w:pPr>
      <w:r w:rsidRPr="00E06887">
        <w:rPr>
          <w:sz w:val="28"/>
          <w:szCs w:val="28"/>
        </w:rPr>
        <w:t>Мiне, осылай тұрғызылған қисық сызықтар годографтары арқылы (шағылған және сынған толқындар үшін) толқынның орташа жылдамдығын табуға болады.</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noProof/>
          <w:sz w:val="28"/>
          <w:szCs w:val="28"/>
        </w:rPr>
        <w:lastRenderedPageBreak/>
        <w:drawing>
          <wp:inline distT="0" distB="0" distL="0" distR="0" wp14:anchorId="418B6A9D" wp14:editId="1C85D251">
            <wp:extent cx="3493008" cy="4379976"/>
            <wp:effectExtent l="0" t="0" r="0" b="1905"/>
            <wp:docPr id="599" name="Рисунок 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6.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3493008" cy="4379976"/>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5.26-сурет</w:t>
      </w:r>
    </w:p>
    <w:p w:rsidR="00E06887" w:rsidRPr="00E06887" w:rsidRDefault="00E06887" w:rsidP="00E06887">
      <w:pPr>
        <w:pStyle w:val="a4"/>
        <w:spacing w:after="0"/>
        <w:ind w:firstLine="567"/>
        <w:jc w:val="both"/>
        <w:rPr>
          <w:sz w:val="28"/>
          <w:szCs w:val="28"/>
        </w:rPr>
      </w:pPr>
      <w:r w:rsidRPr="00E06887">
        <w:rPr>
          <w:sz w:val="28"/>
          <w:szCs w:val="28"/>
        </w:rPr>
        <w:t xml:space="preserve">Сейсмокаратаж материалын өңдеу. А –тiк (вертикаль) годограф; </w:t>
      </w:r>
    </w:p>
    <w:p w:rsidR="00E06887" w:rsidRPr="00E06887" w:rsidRDefault="00E06887" w:rsidP="00E06887">
      <w:pPr>
        <w:pStyle w:val="a4"/>
        <w:spacing w:after="0"/>
        <w:ind w:firstLine="567"/>
        <w:jc w:val="both"/>
        <w:rPr>
          <w:sz w:val="28"/>
          <w:szCs w:val="28"/>
        </w:rPr>
      </w:pPr>
      <w:r w:rsidRPr="00E06887">
        <w:rPr>
          <w:sz w:val="28"/>
          <w:szCs w:val="28"/>
        </w:rPr>
        <w:t>Б-орташа жылдамдықтың тереңдiкке байланысы; В-орташа жылдамдықтың толқынның екi еселенген жету уақытымен</w:t>
      </w:r>
    </w:p>
    <w:p w:rsidR="00E06887" w:rsidRPr="00E06887" w:rsidRDefault="00E06887" w:rsidP="00E06887">
      <w:pPr>
        <w:pStyle w:val="a4"/>
        <w:spacing w:after="0"/>
        <w:ind w:firstLine="567"/>
        <w:jc w:val="both"/>
        <w:rPr>
          <w:sz w:val="28"/>
          <w:szCs w:val="28"/>
        </w:rPr>
      </w:pPr>
      <w:r w:rsidRPr="00E06887">
        <w:rPr>
          <w:sz w:val="28"/>
          <w:szCs w:val="28"/>
        </w:rPr>
        <w:t xml:space="preserve"> </w:t>
      </w:r>
      <w:proofErr w:type="gramStart"/>
      <w:r w:rsidRPr="00E06887">
        <w:rPr>
          <w:sz w:val="28"/>
          <w:szCs w:val="28"/>
        </w:rPr>
        <w:t xml:space="preserve">байланысы </w:t>
      </w:r>
      <w:r w:rsidRPr="00E06887">
        <w:rPr>
          <w:position w:val="-6"/>
          <w:sz w:val="28"/>
          <w:szCs w:val="28"/>
        </w:rPr>
        <w:object w:dxaOrig="440" w:dyaOrig="340">
          <v:shape id="_x0000_i1029" type="#_x0000_t75" style="width:21.75pt;height:17.25pt" o:ole="">
            <v:imagedata r:id="rId23" o:title=""/>
          </v:shape>
          <o:OLEObject Type="Embed" ProgID="Equation.3" ShapeID="_x0000_i1029" DrawAspect="Content" ObjectID="_1660638554" r:id="rId24"/>
        </w:object>
      </w:r>
      <w:r w:rsidRPr="00E06887">
        <w:rPr>
          <w:sz w:val="28"/>
          <w:szCs w:val="28"/>
        </w:rPr>
        <w:t xml:space="preserve"> </w:t>
      </w:r>
      <w:r w:rsidRPr="00E06887">
        <w:rPr>
          <w:position w:val="-6"/>
          <w:sz w:val="28"/>
          <w:szCs w:val="28"/>
        </w:rPr>
        <w:object w:dxaOrig="240" w:dyaOrig="340">
          <v:shape id="_x0000_i1030" type="#_x0000_t75" style="width:12pt;height:17.25pt" o:ole="">
            <v:imagedata r:id="rId25" o:title=""/>
          </v:shape>
          <o:OLEObject Type="Embed" ProgID="Equation.3" ShapeID="_x0000_i1030" DrawAspect="Content" ObjectID="_1660638555" r:id="rId26"/>
        </w:object>
      </w:r>
      <w:r w:rsidRPr="00E06887">
        <w:rPr>
          <w:sz w:val="28"/>
          <w:szCs w:val="28"/>
        </w:rPr>
        <w:t>(</w:t>
      </w:r>
      <w:proofErr w:type="gramEnd"/>
      <w:r w:rsidRPr="00E06887">
        <w:rPr>
          <w:sz w:val="28"/>
          <w:szCs w:val="28"/>
        </w:rPr>
        <w:t>2</w:t>
      </w:r>
      <w:r w:rsidRPr="00E06887">
        <w:rPr>
          <w:sz w:val="28"/>
          <w:szCs w:val="28"/>
          <w:lang w:val="en-US"/>
        </w:rPr>
        <w:t>t</w:t>
      </w:r>
      <w:r w:rsidRPr="00E06887">
        <w:rPr>
          <w:sz w:val="28"/>
          <w:szCs w:val="28"/>
        </w:rPr>
        <w:t xml:space="preserve">)= </w:t>
      </w:r>
      <w:r w:rsidRPr="00E06887">
        <w:rPr>
          <w:position w:val="-6"/>
          <w:sz w:val="28"/>
          <w:szCs w:val="28"/>
        </w:rPr>
        <w:object w:dxaOrig="240" w:dyaOrig="340">
          <v:shape id="_x0000_i1031" type="#_x0000_t75" style="width:12pt;height:17.25pt" o:ole="">
            <v:imagedata r:id="rId27" o:title=""/>
          </v:shape>
          <o:OLEObject Type="Embed" ProgID="Equation.3" ShapeID="_x0000_i1031" DrawAspect="Content" ObjectID="_1660638556" r:id="rId28"/>
        </w:object>
      </w:r>
      <w:r w:rsidRPr="00E06887">
        <w:rPr>
          <w:sz w:val="28"/>
          <w:szCs w:val="28"/>
        </w:rPr>
        <w:t>(</w:t>
      </w:r>
      <w:r w:rsidRPr="00E06887">
        <w:rPr>
          <w:sz w:val="28"/>
          <w:szCs w:val="28"/>
          <w:lang w:val="en-US"/>
        </w:rPr>
        <w:t>t</w:t>
      </w:r>
      <w:r w:rsidRPr="00E06887">
        <w:rPr>
          <w:sz w:val="28"/>
          <w:szCs w:val="28"/>
          <w:vertAlign w:val="subscript"/>
        </w:rPr>
        <w:t>0</w:t>
      </w:r>
      <w:r w:rsidRPr="00E06887">
        <w:rPr>
          <w:sz w:val="28"/>
          <w:szCs w:val="28"/>
        </w:rPr>
        <w:t>)</w:t>
      </w:r>
    </w:p>
    <w:p w:rsidR="00E06887" w:rsidRPr="00E06887" w:rsidRDefault="00E06887" w:rsidP="00E06887">
      <w:pPr>
        <w:pStyle w:val="a4"/>
        <w:spacing w:after="0"/>
        <w:ind w:firstLine="567"/>
        <w:jc w:val="both"/>
        <w:rPr>
          <w:i/>
          <w:iCs/>
          <w:sz w:val="28"/>
          <w:szCs w:val="28"/>
          <w:u w:val="single"/>
        </w:rPr>
      </w:pPr>
      <w:r w:rsidRPr="00E06887">
        <w:rPr>
          <w:sz w:val="28"/>
          <w:szCs w:val="28"/>
        </w:rPr>
        <w:t xml:space="preserve"> </w:t>
      </w:r>
    </w:p>
    <w:p w:rsidR="00E06887" w:rsidRPr="00E06887" w:rsidRDefault="00E06887" w:rsidP="00E06887">
      <w:pPr>
        <w:pStyle w:val="a4"/>
        <w:spacing w:after="0"/>
        <w:ind w:firstLine="567"/>
        <w:jc w:val="both"/>
        <w:rPr>
          <w:sz w:val="28"/>
          <w:szCs w:val="28"/>
        </w:rPr>
      </w:pPr>
      <w:r w:rsidRPr="00E06887">
        <w:rPr>
          <w:i/>
          <w:iCs/>
          <w:sz w:val="28"/>
          <w:szCs w:val="28"/>
          <w:u w:val="single"/>
        </w:rPr>
        <w:t xml:space="preserve">б) Толқынның орташа жылдамдығын шағылған толқындар годографтары </w:t>
      </w:r>
      <w:r w:rsidRPr="00E06887">
        <w:rPr>
          <w:sz w:val="28"/>
          <w:szCs w:val="28"/>
        </w:rPr>
        <w:t>арқылы анықтау. Жоғарыда, шағылған толқындардың годографтары арқылы шағылу шекарасының үстiңгi қабатының орташа жылдамдығын анықтауға болатынын айтқанбыз. Бiрақ та, бұл таза орташа жылдамдық емес, өйткенi жоғары қабатты құрайтын орта бiркелкi емес (әр түрлi қабатшалардан тұрады, сондықтан сейсмикалық сәуле түзу сызық емес қисық сызық жолымен таралады) және де годографтарды тұрғызу барысында жiберiлген әр түрлi бұрмалаушы қателер (профиль бедерi және жылдамдығы баяу белдемдер үшiн толық түзету енгiзбеу, шағылу шекарасының таза горизонталь болмауы, годографты тұрғызуда жiберiлген қателер және с.с) жiберiледi. Сондықтан, шағылған толқындар годографтары арқылы анықталған жылдамдық орташа емес, тиiмдi (эффективная) жылдамдық (V</w:t>
      </w:r>
      <w:r w:rsidRPr="00E06887">
        <w:rPr>
          <w:sz w:val="28"/>
          <w:szCs w:val="28"/>
          <w:vertAlign w:val="subscript"/>
        </w:rPr>
        <w:t>эф</w:t>
      </w:r>
      <w:r w:rsidRPr="00E06887">
        <w:rPr>
          <w:sz w:val="28"/>
          <w:szCs w:val="28"/>
        </w:rPr>
        <w:t xml:space="preserve">) деп аталады. </w:t>
      </w:r>
    </w:p>
    <w:p w:rsidR="00E06887" w:rsidRPr="00E06887" w:rsidRDefault="00E06887" w:rsidP="00E06887">
      <w:pPr>
        <w:pStyle w:val="a4"/>
        <w:spacing w:after="0"/>
        <w:ind w:firstLine="567"/>
        <w:jc w:val="both"/>
        <w:rPr>
          <w:sz w:val="28"/>
          <w:szCs w:val="28"/>
        </w:rPr>
      </w:pPr>
      <w:r w:rsidRPr="00E06887">
        <w:rPr>
          <w:sz w:val="28"/>
          <w:szCs w:val="28"/>
        </w:rPr>
        <w:t>Әдетте, шағылу шекарасын алдын-ала тұрғызып байқағанда V</w:t>
      </w:r>
      <w:r w:rsidRPr="00E06887">
        <w:rPr>
          <w:sz w:val="28"/>
          <w:szCs w:val="28"/>
          <w:vertAlign w:val="subscript"/>
        </w:rPr>
        <w:t>эф</w:t>
      </w:r>
      <w:r w:rsidRPr="00E06887">
        <w:rPr>
          <w:sz w:val="28"/>
          <w:szCs w:val="28"/>
        </w:rPr>
        <w:t xml:space="preserve"> жылдамдығын пайдаланалуға болады, бiрақта қорытынды тұрғызуда мiндеттi түрде орташа жылдамдық V</w:t>
      </w:r>
      <w:r w:rsidRPr="00E06887">
        <w:rPr>
          <w:sz w:val="28"/>
          <w:szCs w:val="28"/>
          <w:vertAlign w:val="subscript"/>
        </w:rPr>
        <w:t>ср</w:t>
      </w:r>
      <w:r w:rsidRPr="00E06887">
        <w:rPr>
          <w:sz w:val="28"/>
          <w:szCs w:val="28"/>
        </w:rPr>
        <w:t xml:space="preserve"> пайдаланылуы керек. Ол үшiн анықталған </w:t>
      </w:r>
      <w:r w:rsidRPr="00E06887">
        <w:rPr>
          <w:sz w:val="28"/>
          <w:szCs w:val="28"/>
        </w:rPr>
        <w:lastRenderedPageBreak/>
        <w:t>барлық V</w:t>
      </w:r>
      <w:r w:rsidRPr="00E06887">
        <w:rPr>
          <w:sz w:val="28"/>
          <w:szCs w:val="28"/>
          <w:vertAlign w:val="subscript"/>
        </w:rPr>
        <w:t xml:space="preserve">эф </w:t>
      </w:r>
      <w:r w:rsidRPr="00E06887">
        <w:rPr>
          <w:sz w:val="28"/>
          <w:szCs w:val="28"/>
        </w:rPr>
        <w:t>жылдамдықтар мәндерi орташаланылып, V</w:t>
      </w:r>
      <w:r w:rsidRPr="00E06887">
        <w:rPr>
          <w:sz w:val="28"/>
          <w:szCs w:val="28"/>
          <w:vertAlign w:val="subscript"/>
        </w:rPr>
        <w:t xml:space="preserve">ср </w:t>
      </w:r>
      <w:r w:rsidRPr="00E06887">
        <w:rPr>
          <w:sz w:val="28"/>
          <w:szCs w:val="28"/>
        </w:rPr>
        <w:t>анықталуы қажет. Бұл процесс төмендегiдей жолмен жүргiзiледi.</w:t>
      </w:r>
    </w:p>
    <w:p w:rsidR="00E06887" w:rsidRPr="00E06887" w:rsidRDefault="00E06887" w:rsidP="00E06887">
      <w:pPr>
        <w:pStyle w:val="a4"/>
        <w:spacing w:after="0"/>
        <w:ind w:firstLine="567"/>
        <w:jc w:val="both"/>
        <w:rPr>
          <w:sz w:val="28"/>
          <w:szCs w:val="28"/>
        </w:rPr>
      </w:pPr>
      <w:r w:rsidRPr="00E06887">
        <w:rPr>
          <w:sz w:val="28"/>
          <w:szCs w:val="28"/>
        </w:rPr>
        <w:t>Әрбiр шағылған толқындар годографы арқылы анықталған V</w:t>
      </w:r>
      <w:r w:rsidRPr="00E06887">
        <w:rPr>
          <w:sz w:val="28"/>
          <w:szCs w:val="28"/>
          <w:vertAlign w:val="subscript"/>
        </w:rPr>
        <w:t xml:space="preserve">эф </w:t>
      </w:r>
      <w:r w:rsidRPr="00E06887">
        <w:rPr>
          <w:sz w:val="28"/>
          <w:szCs w:val="28"/>
        </w:rPr>
        <w:t>мәнi бойынша V</w:t>
      </w:r>
      <w:proofErr w:type="gramStart"/>
      <w:r w:rsidRPr="00E06887">
        <w:rPr>
          <w:sz w:val="28"/>
          <w:szCs w:val="28"/>
          <w:vertAlign w:val="subscript"/>
        </w:rPr>
        <w:t>эф</w:t>
      </w:r>
      <w:r w:rsidRPr="00E06887">
        <w:rPr>
          <w:sz w:val="28"/>
          <w:szCs w:val="28"/>
        </w:rPr>
        <w:t xml:space="preserve">  және</w:t>
      </w:r>
      <w:proofErr w:type="gramEnd"/>
      <w:r w:rsidRPr="00E06887">
        <w:rPr>
          <w:sz w:val="28"/>
          <w:szCs w:val="28"/>
        </w:rPr>
        <w:t xml:space="preserve"> t</w:t>
      </w:r>
      <w:r w:rsidRPr="00E06887">
        <w:rPr>
          <w:sz w:val="28"/>
          <w:szCs w:val="28"/>
          <w:vertAlign w:val="subscript"/>
        </w:rPr>
        <w:t>0</w:t>
      </w:r>
      <w:r w:rsidRPr="00E06887">
        <w:rPr>
          <w:sz w:val="28"/>
          <w:szCs w:val="28"/>
        </w:rPr>
        <w:t xml:space="preserve"> координаталарында график салынады (t</w:t>
      </w:r>
      <w:r w:rsidRPr="00E06887">
        <w:rPr>
          <w:sz w:val="28"/>
          <w:szCs w:val="28"/>
          <w:vertAlign w:val="subscript"/>
        </w:rPr>
        <w:t>0</w:t>
      </w:r>
      <w:r w:rsidRPr="00E06887">
        <w:rPr>
          <w:sz w:val="28"/>
          <w:szCs w:val="28"/>
        </w:rPr>
        <w:t>- годографтың уақыт өсiн кесiп өткен уақытына тең). Әдетте, тұрғызылған графикте бұл нүктелер өзiнше азды-көптi алқапты алып жатады, сол нүктелер арқылы орташа түзу сызық жүргiзiлiп, ол орташа жылдамдықтың t</w:t>
      </w:r>
      <w:r w:rsidRPr="00E06887">
        <w:rPr>
          <w:sz w:val="28"/>
          <w:szCs w:val="28"/>
          <w:vertAlign w:val="subscript"/>
        </w:rPr>
        <w:t>0</w:t>
      </w:r>
      <w:r w:rsidRPr="00E06887">
        <w:rPr>
          <w:sz w:val="28"/>
          <w:szCs w:val="28"/>
        </w:rPr>
        <w:t xml:space="preserve"> уақытымен байланысын бiлдiредi. 5.26-суретте келтiрiлген сейсмокаратаж әдiсiндегi V</w:t>
      </w:r>
      <w:r w:rsidRPr="00E06887">
        <w:rPr>
          <w:sz w:val="28"/>
          <w:szCs w:val="28"/>
          <w:vertAlign w:val="subscript"/>
        </w:rPr>
        <w:t xml:space="preserve">cр </w:t>
      </w:r>
      <w:r w:rsidRPr="00E06887">
        <w:rPr>
          <w:sz w:val="28"/>
          <w:szCs w:val="28"/>
        </w:rPr>
        <w:t>= f (t</w:t>
      </w:r>
      <w:r w:rsidRPr="00E06887">
        <w:rPr>
          <w:sz w:val="28"/>
          <w:szCs w:val="28"/>
          <w:vertAlign w:val="subscript"/>
        </w:rPr>
        <w:t>0</w:t>
      </w:r>
      <w:r w:rsidRPr="00E06887">
        <w:rPr>
          <w:sz w:val="28"/>
          <w:szCs w:val="28"/>
        </w:rPr>
        <w:t>) графигi сияқты, 5.27-суреттен V</w:t>
      </w:r>
      <w:r w:rsidRPr="00E06887">
        <w:rPr>
          <w:sz w:val="28"/>
          <w:szCs w:val="28"/>
          <w:vertAlign w:val="subscript"/>
        </w:rPr>
        <w:t>c</w:t>
      </w:r>
      <w:proofErr w:type="gramStart"/>
      <w:r w:rsidRPr="00E06887">
        <w:rPr>
          <w:sz w:val="28"/>
          <w:szCs w:val="28"/>
          <w:vertAlign w:val="subscript"/>
        </w:rPr>
        <w:t xml:space="preserve">р </w:t>
      </w:r>
      <w:r w:rsidRPr="00E06887">
        <w:rPr>
          <w:sz w:val="28"/>
          <w:szCs w:val="28"/>
        </w:rPr>
        <w:t xml:space="preserve"> жылдамдығын</w:t>
      </w:r>
      <w:proofErr w:type="gramEnd"/>
      <w:r w:rsidRPr="00E06887">
        <w:rPr>
          <w:sz w:val="28"/>
          <w:szCs w:val="28"/>
        </w:rPr>
        <w:t xml:space="preserve"> табуға болады.</w:t>
      </w:r>
    </w:p>
    <w:p w:rsidR="00E06887" w:rsidRPr="00E06887" w:rsidRDefault="00E06887" w:rsidP="00E06887">
      <w:pPr>
        <w:pStyle w:val="a4"/>
        <w:spacing w:after="0"/>
        <w:ind w:firstLine="567"/>
        <w:jc w:val="both"/>
        <w:rPr>
          <w:sz w:val="28"/>
          <w:szCs w:val="28"/>
        </w:rPr>
      </w:pPr>
      <w:r w:rsidRPr="00E06887">
        <w:rPr>
          <w:noProof/>
          <w:sz w:val="28"/>
          <w:szCs w:val="28"/>
        </w:rPr>
        <w:drawing>
          <wp:inline distT="0" distB="0" distL="0" distR="0" wp14:anchorId="54E239A0" wp14:editId="05C9A4EB">
            <wp:extent cx="2319528" cy="1712976"/>
            <wp:effectExtent l="0" t="0" r="5080" b="1905"/>
            <wp:docPr id="600" name="Рисунок 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7.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2319528" cy="1712976"/>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5.27-сурет</w:t>
      </w:r>
    </w:p>
    <w:p w:rsidR="00E06887" w:rsidRPr="00E06887" w:rsidRDefault="00E06887" w:rsidP="00E06887">
      <w:pPr>
        <w:pStyle w:val="a4"/>
        <w:spacing w:after="0"/>
        <w:ind w:firstLine="567"/>
        <w:jc w:val="both"/>
        <w:rPr>
          <w:sz w:val="28"/>
          <w:szCs w:val="28"/>
        </w:rPr>
      </w:pPr>
      <w:r w:rsidRPr="00E06887">
        <w:rPr>
          <w:sz w:val="28"/>
          <w:szCs w:val="28"/>
        </w:rPr>
        <w:t>V</w:t>
      </w:r>
      <w:r w:rsidRPr="00E06887">
        <w:rPr>
          <w:sz w:val="28"/>
          <w:szCs w:val="28"/>
          <w:vertAlign w:val="subscript"/>
        </w:rPr>
        <w:t>cр</w:t>
      </w:r>
      <w:r w:rsidRPr="00E06887">
        <w:rPr>
          <w:sz w:val="28"/>
          <w:szCs w:val="28"/>
        </w:rPr>
        <w:t>= V</w:t>
      </w:r>
      <w:r w:rsidRPr="00E06887">
        <w:rPr>
          <w:sz w:val="28"/>
          <w:szCs w:val="28"/>
          <w:vertAlign w:val="subscript"/>
        </w:rPr>
        <w:t>cр</w:t>
      </w:r>
      <w:r w:rsidRPr="00E06887">
        <w:rPr>
          <w:sz w:val="28"/>
          <w:szCs w:val="28"/>
        </w:rPr>
        <w:t xml:space="preserve"> (t</w:t>
      </w:r>
      <w:r w:rsidRPr="00E06887">
        <w:rPr>
          <w:sz w:val="28"/>
          <w:szCs w:val="28"/>
          <w:vertAlign w:val="subscript"/>
        </w:rPr>
        <w:t>0</w:t>
      </w:r>
      <w:r w:rsidRPr="00E06887">
        <w:rPr>
          <w:sz w:val="28"/>
          <w:szCs w:val="28"/>
        </w:rPr>
        <w:t>)</w:t>
      </w:r>
      <w:r w:rsidRPr="00E06887">
        <w:rPr>
          <w:sz w:val="28"/>
          <w:szCs w:val="28"/>
          <w:vertAlign w:val="subscript"/>
        </w:rPr>
        <w:t xml:space="preserve"> </w:t>
      </w:r>
      <w:r w:rsidRPr="00E06887">
        <w:rPr>
          <w:sz w:val="28"/>
          <w:szCs w:val="28"/>
        </w:rPr>
        <w:t>функциясын анықтау үшiн</w:t>
      </w:r>
    </w:p>
    <w:p w:rsidR="00E06887" w:rsidRPr="00E06887" w:rsidRDefault="00E06887" w:rsidP="00E06887">
      <w:pPr>
        <w:pStyle w:val="a4"/>
        <w:spacing w:after="0"/>
        <w:ind w:firstLine="567"/>
        <w:jc w:val="both"/>
        <w:rPr>
          <w:sz w:val="28"/>
          <w:szCs w:val="28"/>
        </w:rPr>
      </w:pPr>
      <w:r w:rsidRPr="00E06887">
        <w:rPr>
          <w:sz w:val="28"/>
          <w:szCs w:val="28"/>
        </w:rPr>
        <w:t xml:space="preserve"> V</w:t>
      </w:r>
      <w:r w:rsidRPr="00E06887">
        <w:rPr>
          <w:sz w:val="28"/>
          <w:szCs w:val="28"/>
          <w:vertAlign w:val="subscript"/>
        </w:rPr>
        <w:t>эф</w:t>
      </w:r>
      <w:r w:rsidRPr="00E06887">
        <w:rPr>
          <w:sz w:val="28"/>
          <w:szCs w:val="28"/>
        </w:rPr>
        <w:t xml:space="preserve"> жылдамдық мәндерiн орташалау</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Ал, шағылған толқындар годографтары арқылы тиiмдi жылдамдықты (V</w:t>
      </w:r>
      <w:r w:rsidRPr="00E06887">
        <w:rPr>
          <w:sz w:val="28"/>
          <w:szCs w:val="28"/>
          <w:vertAlign w:val="subscript"/>
        </w:rPr>
        <w:t>эф</w:t>
      </w:r>
      <w:r w:rsidRPr="00E06887">
        <w:rPr>
          <w:sz w:val="28"/>
          <w:szCs w:val="28"/>
        </w:rPr>
        <w:t>) анықтау үшiн бiрнеше тәсiлдер бар. Ендi солардың бiрiне тоқталайық.</w:t>
      </w:r>
    </w:p>
    <w:p w:rsidR="00E06887" w:rsidRPr="00E06887" w:rsidRDefault="00E06887" w:rsidP="00E06887">
      <w:pPr>
        <w:pStyle w:val="a4"/>
        <w:spacing w:after="0"/>
        <w:ind w:firstLine="567"/>
        <w:jc w:val="both"/>
        <w:rPr>
          <w:sz w:val="28"/>
          <w:szCs w:val="28"/>
        </w:rPr>
      </w:pPr>
      <w:r w:rsidRPr="00E06887">
        <w:rPr>
          <w:i/>
          <w:sz w:val="28"/>
          <w:szCs w:val="28"/>
          <w:lang w:val="en-US"/>
        </w:rPr>
        <w:t>V</w:t>
      </w:r>
      <w:r w:rsidRPr="00E06887">
        <w:rPr>
          <w:i/>
          <w:sz w:val="28"/>
          <w:szCs w:val="28"/>
          <w:vertAlign w:val="subscript"/>
        </w:rPr>
        <w:t>эф</w:t>
      </w:r>
      <w:r w:rsidRPr="00E06887">
        <w:rPr>
          <w:i/>
          <w:sz w:val="28"/>
          <w:szCs w:val="28"/>
        </w:rPr>
        <w:t xml:space="preserve"> жылдамдығын тұрақты айырым (постоянной разности) арқылы анықтау. </w:t>
      </w:r>
      <w:r w:rsidRPr="00E06887">
        <w:rPr>
          <w:sz w:val="28"/>
          <w:szCs w:val="28"/>
        </w:rPr>
        <w:t>Бұл әд</w:t>
      </w:r>
      <w:r w:rsidRPr="00E06887">
        <w:rPr>
          <w:sz w:val="28"/>
          <w:szCs w:val="28"/>
          <w:lang w:val="en-US"/>
        </w:rPr>
        <w:t>i</w:t>
      </w:r>
      <w:r w:rsidRPr="00E06887">
        <w:rPr>
          <w:sz w:val="28"/>
          <w:szCs w:val="28"/>
        </w:rPr>
        <w:t>ст</w:t>
      </w:r>
      <w:r w:rsidRPr="00E06887">
        <w:rPr>
          <w:sz w:val="28"/>
          <w:szCs w:val="28"/>
          <w:lang w:val="en-US"/>
        </w:rPr>
        <w:t>i</w:t>
      </w:r>
      <w:r w:rsidRPr="00E06887">
        <w:rPr>
          <w:sz w:val="28"/>
          <w:szCs w:val="28"/>
        </w:rPr>
        <w:t>ң мағынасы мынада: профиль бойымен б</w:t>
      </w:r>
      <w:r w:rsidRPr="00E06887">
        <w:rPr>
          <w:sz w:val="28"/>
          <w:szCs w:val="28"/>
          <w:lang w:val="en-US"/>
        </w:rPr>
        <w:t>i</w:t>
      </w:r>
      <w:r w:rsidRPr="00E06887">
        <w:rPr>
          <w:sz w:val="28"/>
          <w:szCs w:val="28"/>
        </w:rPr>
        <w:t>р-б</w:t>
      </w:r>
      <w:r w:rsidRPr="00E06887">
        <w:rPr>
          <w:sz w:val="28"/>
          <w:szCs w:val="28"/>
          <w:lang w:val="en-US"/>
        </w:rPr>
        <w:t>i</w:t>
      </w:r>
      <w:r w:rsidRPr="00E06887">
        <w:rPr>
          <w:sz w:val="28"/>
          <w:szCs w:val="28"/>
        </w:rPr>
        <w:t>р</w:t>
      </w:r>
      <w:r w:rsidRPr="00E06887">
        <w:rPr>
          <w:sz w:val="28"/>
          <w:szCs w:val="28"/>
          <w:lang w:val="en-US"/>
        </w:rPr>
        <w:t>i</w:t>
      </w:r>
      <w:r w:rsidRPr="00E06887">
        <w:rPr>
          <w:sz w:val="28"/>
          <w:szCs w:val="28"/>
        </w:rPr>
        <w:t xml:space="preserve">нен </w:t>
      </w:r>
      <w:r w:rsidRPr="00E06887">
        <w:rPr>
          <w:i/>
          <w:sz w:val="28"/>
          <w:szCs w:val="28"/>
          <w:lang w:val="en-US"/>
        </w:rPr>
        <w:t>m</w:t>
      </w:r>
      <w:r w:rsidRPr="00E06887">
        <w:rPr>
          <w:sz w:val="28"/>
          <w:szCs w:val="28"/>
        </w:rPr>
        <w:t xml:space="preserve"> қашықтақта орналасқан корординаталары </w:t>
      </w:r>
      <w:r w:rsidRPr="00E06887">
        <w:rPr>
          <w:sz w:val="28"/>
          <w:szCs w:val="28"/>
          <w:lang w:val="en-US"/>
        </w:rPr>
        <w:t>m</w:t>
      </w:r>
      <w:r w:rsidRPr="00E06887">
        <w:rPr>
          <w:sz w:val="28"/>
          <w:szCs w:val="28"/>
        </w:rPr>
        <w:t xml:space="preserve"> және х+</w:t>
      </w:r>
      <w:r w:rsidRPr="00E06887">
        <w:rPr>
          <w:sz w:val="28"/>
          <w:szCs w:val="28"/>
          <w:lang w:val="en-US"/>
        </w:rPr>
        <w:t>m</w:t>
      </w:r>
      <w:r w:rsidRPr="00E06887">
        <w:rPr>
          <w:sz w:val="28"/>
          <w:szCs w:val="28"/>
        </w:rPr>
        <w:t xml:space="preserve"> екi нүкте аламыз (5.28а –сурет</w:t>
      </w:r>
      <w:r w:rsidRPr="00E06887">
        <w:rPr>
          <w:sz w:val="28"/>
          <w:szCs w:val="28"/>
          <w:lang w:val="en-US"/>
        </w:rPr>
        <w:t>i</w:t>
      </w:r>
      <w:r w:rsidRPr="00E06887">
        <w:rPr>
          <w:sz w:val="28"/>
          <w:szCs w:val="28"/>
        </w:rPr>
        <w:t>). Бұл нүктелер үшiн годограф теңдеуi</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position w:val="-12"/>
          <w:sz w:val="28"/>
          <w:szCs w:val="28"/>
        </w:rPr>
        <w:object w:dxaOrig="2299" w:dyaOrig="400">
          <v:shape id="_x0000_i1032" type="#_x0000_t75" style="width:115.5pt;height:20.25pt" o:ole="" fillcolor="window">
            <v:imagedata r:id="rId30" o:title=""/>
          </v:shape>
          <o:OLEObject Type="Embed" ProgID="Equation.3" ShapeID="_x0000_i1032" DrawAspect="Content" ObjectID="_1660638557" r:id="rId31"/>
        </w:object>
      </w:r>
      <w:r w:rsidRPr="00E06887">
        <w:rPr>
          <w:sz w:val="28"/>
          <w:szCs w:val="28"/>
        </w:rPr>
        <w:t xml:space="preserve">                (5.21)</w:t>
      </w:r>
    </w:p>
    <w:p w:rsidR="00E06887" w:rsidRPr="00E06887" w:rsidRDefault="00E06887" w:rsidP="00E06887">
      <w:pPr>
        <w:pStyle w:val="a4"/>
        <w:spacing w:after="0"/>
        <w:ind w:firstLine="567"/>
        <w:jc w:val="both"/>
        <w:rPr>
          <w:sz w:val="28"/>
          <w:szCs w:val="28"/>
        </w:rPr>
      </w:pPr>
      <w:r w:rsidRPr="00E06887">
        <w:rPr>
          <w:position w:val="-12"/>
          <w:sz w:val="28"/>
          <w:szCs w:val="28"/>
        </w:rPr>
        <w:object w:dxaOrig="2860" w:dyaOrig="400">
          <v:shape id="_x0000_i1033" type="#_x0000_t75" style="width:143.25pt;height:20.25pt" o:ole="" fillcolor="window">
            <v:imagedata r:id="rId32" o:title=""/>
          </v:shape>
          <o:OLEObject Type="Embed" ProgID="Equation.3" ShapeID="_x0000_i1033" DrawAspect="Content" ObjectID="_1660638558" r:id="rId33"/>
        </w:object>
      </w:r>
      <w:r w:rsidRPr="00E06887">
        <w:rPr>
          <w:sz w:val="28"/>
          <w:szCs w:val="28"/>
        </w:rPr>
        <w:t xml:space="preserve">           (5.22)</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Екiншi теңдеу (5.22) мен бiрiншi (5.21) теңдеудiң айырымы</w:t>
      </w:r>
    </w:p>
    <w:p w:rsidR="00E06887" w:rsidRPr="00E06887" w:rsidRDefault="00E06887" w:rsidP="00E06887">
      <w:pPr>
        <w:pStyle w:val="a4"/>
        <w:spacing w:after="0"/>
        <w:ind w:firstLine="567"/>
        <w:jc w:val="both"/>
        <w:rPr>
          <w:sz w:val="28"/>
          <w:szCs w:val="28"/>
        </w:rPr>
      </w:pPr>
      <w:r w:rsidRPr="00E06887">
        <w:rPr>
          <w:position w:val="-12"/>
          <w:sz w:val="28"/>
          <w:szCs w:val="28"/>
        </w:rPr>
        <w:object w:dxaOrig="3100" w:dyaOrig="400">
          <v:shape id="_x0000_i1034" type="#_x0000_t75" style="width:153pt;height:20.25pt" o:ole="" fillcolor="window">
            <v:imagedata r:id="rId34" o:title=""/>
          </v:shape>
          <o:OLEObject Type="Embed" ProgID="Equation.3" ShapeID="_x0000_i1034" DrawAspect="Content" ObjectID="_1660638559" r:id="rId35"/>
        </w:object>
      </w:r>
      <w:r w:rsidRPr="00E06887">
        <w:rPr>
          <w:sz w:val="28"/>
          <w:szCs w:val="28"/>
        </w:rPr>
        <w:t xml:space="preserve">  (5.23)</w:t>
      </w:r>
    </w:p>
    <w:p w:rsidR="00E06887" w:rsidRPr="00E06887" w:rsidRDefault="00E06887" w:rsidP="00E06887">
      <w:pPr>
        <w:pStyle w:val="a4"/>
        <w:spacing w:after="0"/>
        <w:ind w:firstLine="567"/>
        <w:jc w:val="both"/>
        <w:rPr>
          <w:sz w:val="28"/>
          <w:szCs w:val="28"/>
        </w:rPr>
      </w:pPr>
      <w:r w:rsidRPr="00E06887">
        <w:rPr>
          <w:position w:val="-10"/>
          <w:sz w:val="28"/>
          <w:szCs w:val="28"/>
        </w:rPr>
        <w:object w:dxaOrig="1180" w:dyaOrig="380">
          <v:shape id="_x0000_i1035" type="#_x0000_t75" style="width:60pt;height:18.75pt" o:ole="" fillcolor="window">
            <v:imagedata r:id="rId36" o:title=""/>
          </v:shape>
          <o:OLEObject Type="Embed" ProgID="Equation.3" ShapeID="_x0000_i1035" DrawAspect="Content" ObjectID="_1660638560" r:id="rId37"/>
        </w:object>
      </w:r>
      <w:r w:rsidRPr="00E06887">
        <w:rPr>
          <w:sz w:val="28"/>
          <w:szCs w:val="28"/>
        </w:rPr>
        <w:t xml:space="preserve"> белгiлеу арқылы, түзу сызық теңдеуiн табамыз </w:t>
      </w:r>
    </w:p>
    <w:p w:rsidR="00E06887" w:rsidRPr="00E06887" w:rsidRDefault="00E06887" w:rsidP="00E06887">
      <w:pPr>
        <w:pStyle w:val="a4"/>
        <w:spacing w:after="0"/>
        <w:ind w:firstLine="567"/>
        <w:jc w:val="both"/>
        <w:rPr>
          <w:sz w:val="28"/>
          <w:szCs w:val="28"/>
        </w:rPr>
      </w:pPr>
      <w:r w:rsidRPr="00E06887">
        <w:rPr>
          <w:position w:val="-24"/>
          <w:sz w:val="28"/>
          <w:szCs w:val="28"/>
        </w:rPr>
        <w:object w:dxaOrig="2280" w:dyaOrig="660">
          <v:shape id="_x0000_i1036" type="#_x0000_t75" style="width:114pt;height:33pt" o:ole="" fillcolor="window">
            <v:imagedata r:id="rId38" o:title=""/>
          </v:shape>
          <o:OLEObject Type="Embed" ProgID="Equation.3" ShapeID="_x0000_i1036" DrawAspect="Content" ObjectID="_1660638561" r:id="rId39"/>
        </w:object>
      </w:r>
      <w:r w:rsidRPr="00E06887">
        <w:rPr>
          <w:sz w:val="28"/>
          <w:szCs w:val="28"/>
        </w:rPr>
        <w:t xml:space="preserve">      (5.24)</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5.24 теңдеуiн х –пен дифференциалдау нәтижесiнде V</w:t>
      </w:r>
      <w:r w:rsidRPr="00E06887">
        <w:rPr>
          <w:sz w:val="28"/>
          <w:szCs w:val="28"/>
          <w:vertAlign w:val="subscript"/>
        </w:rPr>
        <w:t>эф</w:t>
      </w:r>
      <w:r w:rsidRPr="00E06887">
        <w:rPr>
          <w:sz w:val="28"/>
          <w:szCs w:val="28"/>
        </w:rPr>
        <w:t xml:space="preserve"> жылдамдығын анықтау үшiн пайдаланылатын формуланы табамыз</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position w:val="-26"/>
          <w:sz w:val="28"/>
          <w:szCs w:val="28"/>
        </w:rPr>
        <w:object w:dxaOrig="1500" w:dyaOrig="700">
          <v:shape id="_x0000_i1037" type="#_x0000_t75" style="width:75pt;height:35.25pt" o:ole="" fillcolor="window">
            <v:imagedata r:id="rId40" o:title=""/>
          </v:shape>
          <o:OLEObject Type="Embed" ProgID="Equation.3" ShapeID="_x0000_i1037" DrawAspect="Content" ObjectID="_1660638562" r:id="rId41"/>
        </w:object>
      </w:r>
      <w:r w:rsidRPr="00E06887">
        <w:rPr>
          <w:sz w:val="28"/>
          <w:szCs w:val="28"/>
        </w:rPr>
        <w:t xml:space="preserve">            (5.25)</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noProof/>
          <w:sz w:val="28"/>
          <w:szCs w:val="28"/>
        </w:rPr>
        <w:lastRenderedPageBreak/>
        <w:drawing>
          <wp:inline distT="0" distB="0" distL="0" distR="0" wp14:anchorId="23C86D2A" wp14:editId="5B10BB06">
            <wp:extent cx="2801112" cy="3172968"/>
            <wp:effectExtent l="0" t="0" r="0" b="8890"/>
            <wp:docPr id="601" name="Рисунок 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28.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801112" cy="3172968"/>
                    </a:xfrm>
                    <a:prstGeom prst="rect">
                      <a:avLst/>
                    </a:prstGeom>
                  </pic:spPr>
                </pic:pic>
              </a:graphicData>
            </a:graphic>
          </wp:inline>
        </w:drawing>
      </w:r>
    </w:p>
    <w:p w:rsidR="00E06887" w:rsidRPr="00E06887" w:rsidRDefault="00E06887" w:rsidP="00E06887">
      <w:pPr>
        <w:pStyle w:val="a4"/>
        <w:spacing w:after="0"/>
        <w:ind w:firstLine="567"/>
        <w:jc w:val="both"/>
        <w:rPr>
          <w:sz w:val="28"/>
          <w:szCs w:val="28"/>
        </w:rPr>
      </w:pPr>
      <w:r w:rsidRPr="00E06887">
        <w:rPr>
          <w:sz w:val="28"/>
          <w:szCs w:val="28"/>
        </w:rPr>
        <w:t>5.28-сурет</w:t>
      </w:r>
    </w:p>
    <w:p w:rsidR="00E06887" w:rsidRPr="00E06887" w:rsidRDefault="00E06887" w:rsidP="00E06887">
      <w:pPr>
        <w:pStyle w:val="a4"/>
        <w:spacing w:after="0"/>
        <w:ind w:firstLine="567"/>
        <w:jc w:val="both"/>
        <w:rPr>
          <w:sz w:val="28"/>
          <w:szCs w:val="28"/>
        </w:rPr>
      </w:pPr>
      <w:r w:rsidRPr="00E06887">
        <w:rPr>
          <w:sz w:val="28"/>
          <w:szCs w:val="28"/>
        </w:rPr>
        <w:t>V</w:t>
      </w:r>
      <w:r w:rsidRPr="00E06887">
        <w:rPr>
          <w:sz w:val="28"/>
          <w:szCs w:val="28"/>
          <w:vertAlign w:val="subscript"/>
        </w:rPr>
        <w:t>эф</w:t>
      </w:r>
      <w:r w:rsidRPr="00E06887">
        <w:rPr>
          <w:sz w:val="28"/>
          <w:szCs w:val="28"/>
        </w:rPr>
        <w:t xml:space="preserve"> жылдамдығын шағылған толқындар годографы</w:t>
      </w:r>
    </w:p>
    <w:p w:rsidR="00E06887" w:rsidRPr="00E06887" w:rsidRDefault="00E06887" w:rsidP="00E06887">
      <w:pPr>
        <w:pStyle w:val="a4"/>
        <w:spacing w:after="0"/>
        <w:ind w:firstLine="567"/>
        <w:jc w:val="both"/>
        <w:rPr>
          <w:sz w:val="28"/>
          <w:szCs w:val="28"/>
        </w:rPr>
      </w:pPr>
      <w:r w:rsidRPr="00E06887">
        <w:rPr>
          <w:sz w:val="28"/>
          <w:szCs w:val="28"/>
        </w:rPr>
        <w:t>арқылы тұрақты айырым тәсiлiмен анықтау</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 xml:space="preserve">Iс жүзiнде, годографта бiр-бiрiнен тұрақты </w:t>
      </w:r>
      <w:r w:rsidRPr="00E06887">
        <w:rPr>
          <w:i/>
          <w:sz w:val="28"/>
          <w:szCs w:val="28"/>
        </w:rPr>
        <w:t>m</w:t>
      </w:r>
      <w:r w:rsidRPr="00E06887">
        <w:rPr>
          <w:sz w:val="28"/>
          <w:szCs w:val="28"/>
        </w:rPr>
        <w:t xml:space="preserve"> қашықтықта орналасқан екi нүкте табамыз. Әрбiр екi пар нүктелер үшiн t</w:t>
      </w:r>
      <w:r w:rsidRPr="00E06887">
        <w:rPr>
          <w:sz w:val="28"/>
          <w:szCs w:val="28"/>
          <w:vertAlign w:val="subscript"/>
        </w:rPr>
        <w:t xml:space="preserve">1 </w:t>
      </w:r>
      <w:r w:rsidRPr="00E06887">
        <w:rPr>
          <w:sz w:val="28"/>
          <w:szCs w:val="28"/>
        </w:rPr>
        <w:t>және t</w:t>
      </w:r>
      <w:r w:rsidRPr="00E06887">
        <w:rPr>
          <w:sz w:val="28"/>
          <w:szCs w:val="28"/>
          <w:vertAlign w:val="subscript"/>
        </w:rPr>
        <w:t>2</w:t>
      </w:r>
      <w:r w:rsidRPr="00E06887">
        <w:rPr>
          <w:sz w:val="28"/>
          <w:szCs w:val="28"/>
        </w:rPr>
        <w:t xml:space="preserve"> уақыттары анықталып, келесi кестеге жазылады</w:t>
      </w:r>
    </w:p>
    <w:p w:rsidR="00E06887" w:rsidRPr="00E06887" w:rsidRDefault="00E06887" w:rsidP="00E06887">
      <w:pPr>
        <w:pStyle w:val="a4"/>
        <w:spacing w:after="0"/>
        <w:ind w:firstLine="567"/>
        <w:jc w:val="both"/>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17"/>
        <w:gridCol w:w="1381"/>
        <w:gridCol w:w="1595"/>
        <w:gridCol w:w="1844"/>
        <w:gridCol w:w="1134"/>
        <w:gridCol w:w="1984"/>
      </w:tblGrid>
      <w:tr w:rsidR="00E06887" w:rsidRPr="00E06887" w:rsidTr="004C2C0D">
        <w:trPr>
          <w:jc w:val="center"/>
        </w:trPr>
        <w:tc>
          <w:tcPr>
            <w:tcW w:w="1417" w:type="dxa"/>
          </w:tcPr>
          <w:p w:rsidR="00E06887" w:rsidRPr="00E06887" w:rsidRDefault="00E06887" w:rsidP="00E06887">
            <w:pPr>
              <w:pStyle w:val="a4"/>
              <w:spacing w:after="0"/>
              <w:ind w:firstLine="567"/>
              <w:jc w:val="both"/>
              <w:rPr>
                <w:sz w:val="28"/>
                <w:szCs w:val="28"/>
              </w:rPr>
            </w:pPr>
            <w:r w:rsidRPr="00E06887">
              <w:rPr>
                <w:sz w:val="28"/>
                <w:szCs w:val="28"/>
              </w:rPr>
              <w:t>X</w:t>
            </w:r>
          </w:p>
        </w:tc>
        <w:tc>
          <w:tcPr>
            <w:tcW w:w="1381" w:type="dxa"/>
          </w:tcPr>
          <w:p w:rsidR="00E06887" w:rsidRPr="00E06887" w:rsidRDefault="00E06887" w:rsidP="00E06887">
            <w:pPr>
              <w:pStyle w:val="a4"/>
              <w:spacing w:after="0"/>
              <w:ind w:firstLine="567"/>
              <w:jc w:val="both"/>
              <w:rPr>
                <w:sz w:val="28"/>
                <w:szCs w:val="28"/>
              </w:rPr>
            </w:pPr>
            <w:r w:rsidRPr="00E06887">
              <w:rPr>
                <w:sz w:val="28"/>
                <w:szCs w:val="28"/>
              </w:rPr>
              <w:t>t</w:t>
            </w:r>
            <w:r w:rsidRPr="00E06887">
              <w:rPr>
                <w:sz w:val="28"/>
                <w:szCs w:val="28"/>
                <w:vertAlign w:val="subscript"/>
              </w:rPr>
              <w:t>1</w:t>
            </w:r>
          </w:p>
        </w:tc>
        <w:tc>
          <w:tcPr>
            <w:tcW w:w="1595" w:type="dxa"/>
          </w:tcPr>
          <w:p w:rsidR="00E06887" w:rsidRPr="00E06887" w:rsidRDefault="00E06887" w:rsidP="00E06887">
            <w:pPr>
              <w:pStyle w:val="a4"/>
              <w:spacing w:after="0"/>
              <w:ind w:firstLine="567"/>
              <w:jc w:val="both"/>
              <w:rPr>
                <w:sz w:val="28"/>
                <w:szCs w:val="28"/>
              </w:rPr>
            </w:pPr>
            <w:r w:rsidRPr="00E06887">
              <w:rPr>
                <w:sz w:val="28"/>
                <w:szCs w:val="28"/>
              </w:rPr>
              <w:t>t</w:t>
            </w:r>
            <w:r w:rsidRPr="00E06887">
              <w:rPr>
                <w:sz w:val="28"/>
                <w:szCs w:val="28"/>
                <w:vertAlign w:val="subscript"/>
              </w:rPr>
              <w:t>2</w:t>
            </w:r>
          </w:p>
        </w:tc>
        <w:tc>
          <w:tcPr>
            <w:tcW w:w="1844" w:type="dxa"/>
          </w:tcPr>
          <w:p w:rsidR="00E06887" w:rsidRPr="00E06887" w:rsidRDefault="00E06887" w:rsidP="00E06887">
            <w:pPr>
              <w:pStyle w:val="a4"/>
              <w:spacing w:after="0"/>
              <w:ind w:firstLine="567"/>
              <w:jc w:val="both"/>
              <w:rPr>
                <w:sz w:val="28"/>
                <w:szCs w:val="28"/>
              </w:rPr>
            </w:pPr>
            <w:r w:rsidRPr="00E06887">
              <w:rPr>
                <w:sz w:val="28"/>
                <w:szCs w:val="28"/>
              </w:rPr>
              <w:t>t</w:t>
            </w:r>
            <w:r w:rsidRPr="00E06887">
              <w:rPr>
                <w:sz w:val="28"/>
                <w:szCs w:val="28"/>
                <w:vertAlign w:val="subscript"/>
              </w:rPr>
              <w:t>1</w:t>
            </w:r>
            <w:r w:rsidRPr="00E06887">
              <w:rPr>
                <w:sz w:val="28"/>
                <w:szCs w:val="28"/>
                <w:vertAlign w:val="superscript"/>
              </w:rPr>
              <w:t>2</w:t>
            </w:r>
          </w:p>
        </w:tc>
        <w:tc>
          <w:tcPr>
            <w:tcW w:w="1134" w:type="dxa"/>
          </w:tcPr>
          <w:p w:rsidR="00E06887" w:rsidRPr="00E06887" w:rsidRDefault="00E06887" w:rsidP="00E06887">
            <w:pPr>
              <w:pStyle w:val="a4"/>
              <w:spacing w:after="0"/>
              <w:ind w:firstLine="567"/>
              <w:jc w:val="both"/>
              <w:rPr>
                <w:sz w:val="28"/>
                <w:szCs w:val="28"/>
              </w:rPr>
            </w:pPr>
            <w:r w:rsidRPr="00E06887">
              <w:rPr>
                <w:sz w:val="28"/>
                <w:szCs w:val="28"/>
              </w:rPr>
              <w:t>t</w:t>
            </w:r>
            <w:r w:rsidRPr="00E06887">
              <w:rPr>
                <w:sz w:val="28"/>
                <w:szCs w:val="28"/>
                <w:vertAlign w:val="subscript"/>
              </w:rPr>
              <w:t>2</w:t>
            </w:r>
            <w:r w:rsidRPr="00E06887">
              <w:rPr>
                <w:sz w:val="28"/>
                <w:szCs w:val="28"/>
                <w:vertAlign w:val="superscript"/>
              </w:rPr>
              <w:t>2</w:t>
            </w:r>
          </w:p>
        </w:tc>
        <w:tc>
          <w:tcPr>
            <w:tcW w:w="1984" w:type="dxa"/>
          </w:tcPr>
          <w:p w:rsidR="00E06887" w:rsidRPr="00E06887" w:rsidRDefault="00E06887" w:rsidP="00E06887">
            <w:pPr>
              <w:pStyle w:val="a4"/>
              <w:spacing w:after="0"/>
              <w:ind w:firstLine="567"/>
              <w:jc w:val="both"/>
              <w:rPr>
                <w:sz w:val="28"/>
                <w:szCs w:val="28"/>
              </w:rPr>
            </w:pPr>
            <w:r w:rsidRPr="00E06887">
              <w:rPr>
                <w:sz w:val="28"/>
                <w:szCs w:val="28"/>
              </w:rPr>
              <w:t>U= t</w:t>
            </w:r>
            <w:r w:rsidRPr="00E06887">
              <w:rPr>
                <w:sz w:val="28"/>
                <w:szCs w:val="28"/>
                <w:vertAlign w:val="subscript"/>
              </w:rPr>
              <w:t>2</w:t>
            </w:r>
            <w:r w:rsidRPr="00E06887">
              <w:rPr>
                <w:sz w:val="28"/>
                <w:szCs w:val="28"/>
                <w:vertAlign w:val="superscript"/>
              </w:rPr>
              <w:t>2</w:t>
            </w:r>
            <w:r w:rsidRPr="00E06887">
              <w:rPr>
                <w:sz w:val="28"/>
                <w:szCs w:val="28"/>
              </w:rPr>
              <w:t>- t</w:t>
            </w:r>
            <w:r w:rsidRPr="00E06887">
              <w:rPr>
                <w:sz w:val="28"/>
                <w:szCs w:val="28"/>
                <w:vertAlign w:val="subscript"/>
              </w:rPr>
              <w:t>1</w:t>
            </w:r>
            <w:r w:rsidRPr="00E06887">
              <w:rPr>
                <w:sz w:val="28"/>
                <w:szCs w:val="28"/>
                <w:vertAlign w:val="superscript"/>
              </w:rPr>
              <w:t>2</w:t>
            </w:r>
          </w:p>
        </w:tc>
      </w:tr>
    </w:tbl>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proofErr w:type="gramStart"/>
      <w:r w:rsidRPr="00E06887">
        <w:rPr>
          <w:sz w:val="28"/>
          <w:szCs w:val="28"/>
        </w:rPr>
        <w:t>Әдетте,  пар</w:t>
      </w:r>
      <w:proofErr w:type="gramEnd"/>
      <w:r w:rsidRPr="00E06887">
        <w:rPr>
          <w:sz w:val="28"/>
          <w:szCs w:val="28"/>
        </w:rPr>
        <w:t xml:space="preserve"> нүктелер 50-100 м аралықта алынып, ал m мәнi шамамен 150-300 м-ге тең. Есептелiнген U мәндерi 5.28б-суреттегi сыяқты х, U координаталарында тұрғызылып, табылған нүктелер арқылы орташа түзу сызық жүргiзiледi. Түзудiң бұрыштық коэффициент</w:t>
      </w:r>
      <w:proofErr w:type="gramStart"/>
      <w:r w:rsidRPr="00E06887">
        <w:rPr>
          <w:sz w:val="28"/>
          <w:szCs w:val="28"/>
        </w:rPr>
        <w:t xml:space="preserve">i </w:t>
      </w:r>
      <w:r w:rsidRPr="00E06887">
        <w:rPr>
          <w:position w:val="-24"/>
          <w:sz w:val="28"/>
          <w:szCs w:val="28"/>
        </w:rPr>
        <w:object w:dxaOrig="460" w:dyaOrig="620">
          <v:shape id="_x0000_i1038" type="#_x0000_t75" style="width:24.75pt;height:32.25pt" o:ole="" fillcolor="window">
            <v:imagedata r:id="rId43" o:title=""/>
          </v:shape>
          <o:OLEObject Type="Embed" ProgID="Equation.3" ShapeID="_x0000_i1038" DrawAspect="Content" ObjectID="_1660638563" r:id="rId44"/>
        </w:object>
      </w:r>
      <w:r w:rsidRPr="00E06887">
        <w:rPr>
          <w:sz w:val="28"/>
          <w:szCs w:val="28"/>
        </w:rPr>
        <w:t xml:space="preserve"> анықталып</w:t>
      </w:r>
      <w:proofErr w:type="gramEnd"/>
      <w:r w:rsidRPr="00E06887">
        <w:rPr>
          <w:sz w:val="28"/>
          <w:szCs w:val="28"/>
        </w:rPr>
        <w:t>, 5.25 формула арқылы V</w:t>
      </w:r>
      <w:r w:rsidRPr="00E06887">
        <w:rPr>
          <w:sz w:val="28"/>
          <w:szCs w:val="28"/>
          <w:vertAlign w:val="subscript"/>
        </w:rPr>
        <w:t>эф</w:t>
      </w:r>
      <w:r w:rsidRPr="00E06887">
        <w:rPr>
          <w:sz w:val="28"/>
          <w:szCs w:val="28"/>
        </w:rPr>
        <w:t xml:space="preserve"> жылдамдығының мәнi табылады.</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b/>
          <w:sz w:val="28"/>
          <w:szCs w:val="28"/>
          <w:lang w:val="kk-KZ"/>
        </w:rPr>
      </w:pPr>
      <w:r w:rsidRPr="00E06887">
        <w:rPr>
          <w:b/>
          <w:sz w:val="28"/>
          <w:szCs w:val="28"/>
          <w:lang w:val="kk-KZ"/>
        </w:rPr>
        <w:t>Бақылау сұрақтары:</w:t>
      </w:r>
    </w:p>
    <w:p w:rsidR="00E06887" w:rsidRPr="00E06887" w:rsidRDefault="00E06887" w:rsidP="00E06887">
      <w:pPr>
        <w:pStyle w:val="a4"/>
        <w:numPr>
          <w:ilvl w:val="0"/>
          <w:numId w:val="12"/>
        </w:numPr>
        <w:spacing w:after="0"/>
        <w:ind w:left="0" w:firstLine="567"/>
        <w:jc w:val="both"/>
        <w:rPr>
          <w:sz w:val="28"/>
          <w:szCs w:val="28"/>
          <w:lang w:val="kk-KZ"/>
        </w:rPr>
      </w:pPr>
      <w:r w:rsidRPr="00E06887">
        <w:rPr>
          <w:sz w:val="28"/>
          <w:szCs w:val="28"/>
          <w:lang w:val="kk-KZ"/>
        </w:rPr>
        <w:t>Сеймограмма дегеніміз не?</w:t>
      </w:r>
    </w:p>
    <w:p w:rsidR="00E06887" w:rsidRPr="00E06887" w:rsidRDefault="00E06887" w:rsidP="00E06887">
      <w:pPr>
        <w:pStyle w:val="a4"/>
        <w:numPr>
          <w:ilvl w:val="0"/>
          <w:numId w:val="12"/>
        </w:numPr>
        <w:spacing w:after="0"/>
        <w:ind w:left="0" w:firstLine="567"/>
        <w:jc w:val="both"/>
        <w:rPr>
          <w:sz w:val="28"/>
          <w:szCs w:val="28"/>
          <w:lang w:val="kk-KZ"/>
        </w:rPr>
      </w:pPr>
      <w:r w:rsidRPr="00E06887">
        <w:rPr>
          <w:sz w:val="28"/>
          <w:szCs w:val="28"/>
          <w:lang w:val="kk-KZ"/>
        </w:rPr>
        <w:t>Годографтар тұрғызу.</w:t>
      </w:r>
    </w:p>
    <w:p w:rsidR="00E06887" w:rsidRPr="00E06887" w:rsidRDefault="00E06887" w:rsidP="00E06887">
      <w:pPr>
        <w:pStyle w:val="a4"/>
        <w:numPr>
          <w:ilvl w:val="0"/>
          <w:numId w:val="12"/>
        </w:numPr>
        <w:tabs>
          <w:tab w:val="left" w:pos="1657"/>
          <w:tab w:val="center" w:pos="5131"/>
        </w:tabs>
        <w:spacing w:after="0"/>
        <w:ind w:left="0" w:firstLine="567"/>
        <w:jc w:val="both"/>
        <w:rPr>
          <w:bCs/>
          <w:sz w:val="28"/>
          <w:szCs w:val="28"/>
          <w:lang w:val="kk-KZ"/>
        </w:rPr>
      </w:pPr>
      <w:r w:rsidRPr="00E06887">
        <w:rPr>
          <w:bCs/>
          <w:sz w:val="28"/>
          <w:szCs w:val="28"/>
          <w:lang w:val="kk-KZ"/>
        </w:rPr>
        <w:t>Толқындардың орташа және тиiмдi таралу жылдамдықтарын анықтау</w:t>
      </w:r>
    </w:p>
    <w:p w:rsidR="00E06887" w:rsidRPr="00E06887" w:rsidRDefault="00E06887" w:rsidP="00E06887">
      <w:pPr>
        <w:spacing w:after="0" w:line="240" w:lineRule="auto"/>
        <w:ind w:firstLine="567"/>
        <w:jc w:val="both"/>
        <w:rPr>
          <w:rFonts w:ascii="Times New Roman" w:eastAsia="Times New Roman" w:hAnsi="Times New Roman" w:cs="Times New Roman"/>
          <w:sz w:val="28"/>
          <w:szCs w:val="28"/>
          <w:lang w:val="kk-KZ" w:eastAsia="ru-RU"/>
        </w:rPr>
      </w:pPr>
    </w:p>
    <w:p w:rsidR="00E06887" w:rsidRDefault="00E06887" w:rsidP="00E06887">
      <w:pPr>
        <w:pStyle w:val="a4"/>
        <w:spacing w:after="0"/>
        <w:ind w:firstLine="567"/>
        <w:jc w:val="both"/>
        <w:rPr>
          <w:b/>
          <w:bCs/>
          <w:sz w:val="28"/>
          <w:szCs w:val="28"/>
          <w:lang w:val="kk-KZ"/>
        </w:rPr>
      </w:pPr>
    </w:p>
    <w:p w:rsidR="00E06887" w:rsidRPr="00E06887" w:rsidRDefault="00E06887" w:rsidP="00E06887">
      <w:pPr>
        <w:pStyle w:val="a4"/>
        <w:spacing w:after="0"/>
        <w:ind w:firstLine="567"/>
        <w:jc w:val="both"/>
        <w:rPr>
          <w:b/>
          <w:bCs/>
          <w:sz w:val="28"/>
          <w:szCs w:val="28"/>
          <w:lang w:val="kk-KZ"/>
        </w:rPr>
      </w:pPr>
      <w:r w:rsidRPr="00E06887">
        <w:rPr>
          <w:b/>
          <w:bCs/>
          <w:sz w:val="28"/>
          <w:szCs w:val="28"/>
          <w:lang w:val="kk-KZ"/>
        </w:rPr>
        <w:t xml:space="preserve"> Сейсмикалық барлау әдісінің нәтижелерiн дайындау</w:t>
      </w:r>
    </w:p>
    <w:p w:rsidR="00E06887" w:rsidRDefault="00E06887" w:rsidP="00E06887">
      <w:pPr>
        <w:pStyle w:val="a4"/>
        <w:tabs>
          <w:tab w:val="left" w:pos="4111"/>
        </w:tabs>
        <w:spacing w:after="0"/>
        <w:ind w:firstLine="567"/>
        <w:jc w:val="both"/>
        <w:rPr>
          <w:bCs/>
          <w:i/>
          <w:sz w:val="28"/>
          <w:szCs w:val="28"/>
          <w:u w:val="single"/>
          <w:lang w:val="kk-KZ"/>
        </w:rPr>
      </w:pPr>
    </w:p>
    <w:p w:rsidR="00E06887" w:rsidRPr="00E06887" w:rsidRDefault="00E06887" w:rsidP="00E06887">
      <w:pPr>
        <w:pStyle w:val="a4"/>
        <w:tabs>
          <w:tab w:val="left" w:pos="4111"/>
        </w:tabs>
        <w:spacing w:after="0"/>
        <w:ind w:firstLine="567"/>
        <w:jc w:val="both"/>
        <w:rPr>
          <w:bCs/>
          <w:i/>
          <w:sz w:val="28"/>
          <w:szCs w:val="28"/>
          <w:u w:val="single"/>
          <w:lang w:val="kk-KZ"/>
        </w:rPr>
      </w:pPr>
      <w:r w:rsidRPr="00E06887">
        <w:rPr>
          <w:bCs/>
          <w:i/>
          <w:sz w:val="28"/>
          <w:szCs w:val="28"/>
          <w:u w:val="single"/>
          <w:lang w:val="kk-KZ"/>
        </w:rPr>
        <w:t>Жоспар:</w:t>
      </w:r>
    </w:p>
    <w:p w:rsidR="00E06887" w:rsidRPr="00E06887" w:rsidRDefault="00E06887" w:rsidP="00E06887">
      <w:pPr>
        <w:pStyle w:val="a4"/>
        <w:numPr>
          <w:ilvl w:val="0"/>
          <w:numId w:val="13"/>
        </w:numPr>
        <w:tabs>
          <w:tab w:val="left" w:pos="851"/>
        </w:tabs>
        <w:spacing w:after="0"/>
        <w:ind w:left="0" w:firstLine="567"/>
        <w:jc w:val="both"/>
        <w:rPr>
          <w:bCs/>
          <w:sz w:val="28"/>
          <w:szCs w:val="28"/>
          <w:lang w:val="kk-KZ"/>
        </w:rPr>
      </w:pPr>
      <w:r w:rsidRPr="00E06887">
        <w:rPr>
          <w:bCs/>
          <w:sz w:val="28"/>
          <w:szCs w:val="28"/>
          <w:lang w:val="kk-KZ"/>
        </w:rPr>
        <w:t>Сейсмикалық профильдер тұрғызу.</w:t>
      </w:r>
    </w:p>
    <w:p w:rsidR="00E06887" w:rsidRPr="00E06887" w:rsidRDefault="00E06887" w:rsidP="00E06887">
      <w:pPr>
        <w:pStyle w:val="a4"/>
        <w:numPr>
          <w:ilvl w:val="0"/>
          <w:numId w:val="13"/>
        </w:numPr>
        <w:tabs>
          <w:tab w:val="left" w:pos="851"/>
        </w:tabs>
        <w:spacing w:after="0"/>
        <w:ind w:left="0" w:firstLine="567"/>
        <w:jc w:val="both"/>
        <w:rPr>
          <w:bCs/>
          <w:sz w:val="28"/>
          <w:szCs w:val="28"/>
          <w:lang w:val="kk-KZ"/>
        </w:rPr>
      </w:pPr>
      <w:r w:rsidRPr="00E06887">
        <w:rPr>
          <w:bCs/>
          <w:sz w:val="28"/>
          <w:szCs w:val="28"/>
          <w:lang w:val="kk-KZ"/>
        </w:rPr>
        <w:t>Изогипс сызықтары.</w:t>
      </w:r>
    </w:p>
    <w:p w:rsidR="00E06887" w:rsidRPr="00E06887" w:rsidRDefault="00E06887" w:rsidP="00E06887">
      <w:pPr>
        <w:pStyle w:val="a4"/>
        <w:spacing w:after="0"/>
        <w:ind w:firstLine="567"/>
        <w:jc w:val="both"/>
        <w:rPr>
          <w:sz w:val="28"/>
          <w:szCs w:val="28"/>
          <w:lang w:val="kk-KZ"/>
        </w:rPr>
      </w:pPr>
      <w:r w:rsidRPr="00E06887">
        <w:rPr>
          <w:sz w:val="28"/>
          <w:szCs w:val="28"/>
          <w:lang w:val="kk-KZ"/>
        </w:rPr>
        <w:lastRenderedPageBreak/>
        <w:t>Сейсмобарлау нәтижелерi сейсмикалық профильдер (қималар) және құрылымдық карталар (схемалар) түрiнде дайындалады.</w:t>
      </w:r>
    </w:p>
    <w:p w:rsidR="00E06887" w:rsidRPr="00E06887" w:rsidRDefault="00E06887" w:rsidP="00E06887">
      <w:pPr>
        <w:pStyle w:val="a4"/>
        <w:spacing w:after="0"/>
        <w:ind w:firstLine="567"/>
        <w:jc w:val="both"/>
        <w:rPr>
          <w:sz w:val="28"/>
          <w:szCs w:val="28"/>
          <w:lang w:val="kk-KZ"/>
        </w:rPr>
      </w:pPr>
      <w:r w:rsidRPr="00E06887">
        <w:rPr>
          <w:i/>
          <w:sz w:val="28"/>
          <w:szCs w:val="28"/>
          <w:lang w:val="kk-KZ"/>
        </w:rPr>
        <w:t>Сейсмикалық профильдер (қималар</w:t>
      </w:r>
      <w:r w:rsidRPr="00E06887">
        <w:rPr>
          <w:sz w:val="28"/>
          <w:szCs w:val="28"/>
          <w:lang w:val="kk-KZ"/>
        </w:rPr>
        <w:t>) тұрғызу. Әрбiр шағылған толқын годографы немесе парланған сынған толқындар годографтары көмегiмен шағылу немесе сыну шекаралары тұрғызылып, олар бiр-бiрiмен қосылып, сейсмикалық профиль немесе сейсмикалық қима құрайды.</w:t>
      </w:r>
    </w:p>
    <w:p w:rsidR="00E06887" w:rsidRPr="00E06887" w:rsidRDefault="00E06887" w:rsidP="00E06887">
      <w:pPr>
        <w:pStyle w:val="a4"/>
        <w:spacing w:after="0"/>
        <w:ind w:firstLine="567"/>
        <w:jc w:val="both"/>
        <w:rPr>
          <w:sz w:val="28"/>
          <w:szCs w:val="28"/>
          <w:lang w:val="kk-KZ"/>
        </w:rPr>
      </w:pPr>
      <w:r w:rsidRPr="00E06887">
        <w:rPr>
          <w:sz w:val="28"/>
          <w:szCs w:val="28"/>
          <w:lang w:val="kk-KZ"/>
        </w:rPr>
        <w:t>Сейсмикалық шекараларды тұрғызу барысында, кейбiр кездерде, МОВ әдiсiнде бiр-бiрiмен түйiспейтiн жеке шағылу шекаралары (шағылу алаңдары) тұрғызылуы мүмкiн. Егер мұндай шекаралар көпшiлiк болса, онда оларға параллель шартты горизонт (шекара) жүргiзiледi. Мұндай горизонттар сол ортаның құрылымы жайлы жалпы мәлiметтер бередi. 5.32-суретте осындай мысалдың бiр түрi келтiрiлген (1-сынған толқындар әдiсiмен тұрғызылған шекара; II-шартты горизонт).</w:t>
      </w:r>
    </w:p>
    <w:p w:rsidR="00E06887" w:rsidRPr="00E06887" w:rsidRDefault="00E06887" w:rsidP="00E06887">
      <w:pPr>
        <w:pStyle w:val="a4"/>
        <w:spacing w:after="0"/>
        <w:ind w:firstLine="567"/>
        <w:jc w:val="both"/>
        <w:rPr>
          <w:sz w:val="28"/>
          <w:szCs w:val="28"/>
          <w:lang w:val="kk-KZ"/>
        </w:rPr>
      </w:pPr>
    </w:p>
    <w:p w:rsidR="00E06887" w:rsidRPr="00E06887" w:rsidRDefault="00E06887" w:rsidP="00E06887">
      <w:pPr>
        <w:pStyle w:val="a4"/>
        <w:spacing w:after="0"/>
        <w:ind w:firstLine="567"/>
        <w:jc w:val="both"/>
        <w:rPr>
          <w:sz w:val="28"/>
          <w:szCs w:val="28"/>
        </w:rPr>
      </w:pPr>
      <w:r w:rsidRPr="00E06887">
        <w:rPr>
          <w:sz w:val="28"/>
          <w:szCs w:val="28"/>
          <w:lang w:val="kk-KZ"/>
        </w:rPr>
        <w:t xml:space="preserve">Сейсмикалық профильдердi (қималарды) пайдалана отырып, сол ауданның құрылымдық картасы немесе схемасы жасалынады Олар, бiр немесе бiрнеше шартты горизонттар үшiн жасалуы мүмкiн. Карталардың (схемалардың) масштабтары, әдетте, 1:50 000, 1:100 000, 1:200 000-ге тең  болады. Изогипс сызықтары 20-100 м-ден жүргiзiледi. </w:t>
      </w:r>
      <w:r w:rsidRPr="00E06887">
        <w:rPr>
          <w:sz w:val="28"/>
          <w:szCs w:val="28"/>
        </w:rPr>
        <w:t>5.33-суретте осындай картаның бiр түрi келтiрiлген.</w:t>
      </w:r>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bookmarkStart w:id="0" w:name="_GoBack"/>
      <w:r w:rsidRPr="00E06887">
        <w:rPr>
          <w:noProof/>
          <w:sz w:val="28"/>
          <w:szCs w:val="28"/>
        </w:rPr>
        <w:drawing>
          <wp:inline distT="0" distB="0" distL="0" distR="0" wp14:anchorId="2BE3BC0F" wp14:editId="5AB24DFC">
            <wp:extent cx="3557016" cy="3136392"/>
            <wp:effectExtent l="0" t="0" r="5715" b="6985"/>
            <wp:docPr id="604" name="Рисунок 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5_33.jpg"/>
                    <pic:cNvPicPr/>
                  </pic:nvPicPr>
                  <pic:blipFill>
                    <a:blip r:embed="rId45" cstate="print">
                      <a:extLst>
                        <a:ext uri="{28A0092B-C50C-407E-A947-70E740481C1C}">
                          <a14:useLocalDpi xmlns:a14="http://schemas.microsoft.com/office/drawing/2010/main" val="0"/>
                        </a:ext>
                      </a:extLst>
                    </a:blip>
                    <a:stretch>
                      <a:fillRect/>
                    </a:stretch>
                  </pic:blipFill>
                  <pic:spPr>
                    <a:xfrm>
                      <a:off x="0" y="0"/>
                      <a:ext cx="3557016" cy="3136392"/>
                    </a:xfrm>
                    <a:prstGeom prst="rect">
                      <a:avLst/>
                    </a:prstGeom>
                  </pic:spPr>
                </pic:pic>
              </a:graphicData>
            </a:graphic>
          </wp:inline>
        </w:drawing>
      </w:r>
      <w:bookmarkEnd w:id="0"/>
    </w:p>
    <w:p w:rsidR="00E06887" w:rsidRPr="00E06887" w:rsidRDefault="00E06887" w:rsidP="00E06887">
      <w:pPr>
        <w:pStyle w:val="a4"/>
        <w:spacing w:after="0"/>
        <w:ind w:firstLine="567"/>
        <w:jc w:val="both"/>
        <w:rPr>
          <w:sz w:val="28"/>
          <w:szCs w:val="28"/>
        </w:rPr>
      </w:pPr>
    </w:p>
    <w:p w:rsidR="00E06887" w:rsidRPr="00E06887" w:rsidRDefault="00E06887" w:rsidP="00E06887">
      <w:pPr>
        <w:pStyle w:val="a4"/>
        <w:spacing w:after="0"/>
        <w:ind w:firstLine="567"/>
        <w:jc w:val="both"/>
        <w:rPr>
          <w:sz w:val="28"/>
          <w:szCs w:val="28"/>
        </w:rPr>
      </w:pPr>
      <w:r w:rsidRPr="00E06887">
        <w:rPr>
          <w:sz w:val="28"/>
          <w:szCs w:val="28"/>
        </w:rPr>
        <w:t>5.33-сурет</w:t>
      </w:r>
    </w:p>
    <w:p w:rsidR="00E06887" w:rsidRPr="00E06887" w:rsidRDefault="00E06887" w:rsidP="00E06887">
      <w:pPr>
        <w:pStyle w:val="a4"/>
        <w:spacing w:after="0"/>
        <w:ind w:firstLine="567"/>
        <w:jc w:val="both"/>
        <w:rPr>
          <w:sz w:val="28"/>
          <w:szCs w:val="28"/>
          <w:lang w:val="kk-KZ"/>
        </w:rPr>
      </w:pPr>
      <w:r w:rsidRPr="00E06887">
        <w:rPr>
          <w:sz w:val="28"/>
          <w:szCs w:val="28"/>
        </w:rPr>
        <w:t>Сейсмобарлау нәтижесiнде тұрғызылған құрылымдық карта</w:t>
      </w:r>
    </w:p>
    <w:p w:rsidR="00E06887" w:rsidRDefault="00E06887" w:rsidP="00E06887">
      <w:pPr>
        <w:pStyle w:val="a4"/>
        <w:spacing w:after="0"/>
        <w:ind w:firstLine="567"/>
        <w:jc w:val="both"/>
        <w:rPr>
          <w:b/>
          <w:sz w:val="28"/>
          <w:szCs w:val="28"/>
          <w:lang w:val="kk-KZ"/>
        </w:rPr>
      </w:pPr>
    </w:p>
    <w:p w:rsidR="00E06887" w:rsidRPr="00E06887" w:rsidRDefault="00E06887" w:rsidP="00E06887">
      <w:pPr>
        <w:pStyle w:val="a4"/>
        <w:spacing w:after="0"/>
        <w:ind w:firstLine="567"/>
        <w:jc w:val="both"/>
        <w:rPr>
          <w:b/>
          <w:sz w:val="28"/>
          <w:szCs w:val="28"/>
          <w:lang w:val="kk-KZ"/>
        </w:rPr>
      </w:pPr>
      <w:r w:rsidRPr="00E06887">
        <w:rPr>
          <w:b/>
          <w:sz w:val="28"/>
          <w:szCs w:val="28"/>
          <w:lang w:val="kk-KZ"/>
        </w:rPr>
        <w:t>Бақылау жұмысы:</w:t>
      </w:r>
    </w:p>
    <w:p w:rsidR="00E06887" w:rsidRPr="00E06887" w:rsidRDefault="00E06887" w:rsidP="00E06887">
      <w:pPr>
        <w:pStyle w:val="a4"/>
        <w:numPr>
          <w:ilvl w:val="0"/>
          <w:numId w:val="14"/>
        </w:numPr>
        <w:tabs>
          <w:tab w:val="left" w:pos="851"/>
        </w:tabs>
        <w:spacing w:after="0"/>
        <w:ind w:left="0" w:firstLine="567"/>
        <w:jc w:val="both"/>
        <w:rPr>
          <w:sz w:val="28"/>
          <w:szCs w:val="28"/>
          <w:lang w:val="kk-KZ"/>
        </w:rPr>
      </w:pPr>
      <w:r w:rsidRPr="00E06887">
        <w:rPr>
          <w:sz w:val="28"/>
          <w:szCs w:val="28"/>
          <w:lang w:val="kk-KZ"/>
        </w:rPr>
        <w:t>Сейсмикалық профиль</w:t>
      </w:r>
    </w:p>
    <w:p w:rsidR="00E06887" w:rsidRPr="00E06887" w:rsidRDefault="00E06887" w:rsidP="00E06887">
      <w:pPr>
        <w:pStyle w:val="a4"/>
        <w:numPr>
          <w:ilvl w:val="0"/>
          <w:numId w:val="14"/>
        </w:numPr>
        <w:tabs>
          <w:tab w:val="left" w:pos="851"/>
        </w:tabs>
        <w:spacing w:after="0"/>
        <w:ind w:left="0" w:firstLine="567"/>
        <w:jc w:val="both"/>
        <w:rPr>
          <w:sz w:val="28"/>
          <w:szCs w:val="28"/>
          <w:lang w:val="kk-KZ"/>
        </w:rPr>
      </w:pPr>
      <w:r w:rsidRPr="00E06887">
        <w:rPr>
          <w:sz w:val="28"/>
          <w:szCs w:val="28"/>
          <w:lang w:val="kk-KZ"/>
        </w:rPr>
        <w:t>Изогипс дегеніміз не?</w:t>
      </w:r>
    </w:p>
    <w:p w:rsidR="00E06887" w:rsidRPr="00E06887" w:rsidRDefault="00E06887" w:rsidP="00E06887">
      <w:pPr>
        <w:pStyle w:val="a4"/>
        <w:numPr>
          <w:ilvl w:val="0"/>
          <w:numId w:val="14"/>
        </w:numPr>
        <w:tabs>
          <w:tab w:val="left" w:pos="851"/>
        </w:tabs>
        <w:spacing w:after="0"/>
        <w:ind w:left="0" w:firstLine="567"/>
        <w:jc w:val="both"/>
        <w:rPr>
          <w:sz w:val="28"/>
          <w:szCs w:val="28"/>
          <w:lang w:val="kk-KZ"/>
        </w:rPr>
      </w:pPr>
      <w:r w:rsidRPr="00E06887">
        <w:rPr>
          <w:sz w:val="28"/>
          <w:szCs w:val="28"/>
          <w:lang w:val="kk-KZ"/>
        </w:rPr>
        <w:t>Құрылымдық карта құру.</w:t>
      </w:r>
    </w:p>
    <w:p w:rsidR="00272334" w:rsidRPr="00E06887" w:rsidRDefault="00272334" w:rsidP="00E06887">
      <w:pPr>
        <w:spacing w:after="0" w:line="240" w:lineRule="auto"/>
        <w:ind w:firstLine="567"/>
        <w:jc w:val="both"/>
        <w:rPr>
          <w:rFonts w:ascii="Times New Roman" w:hAnsi="Times New Roman" w:cs="Times New Roman"/>
          <w:sz w:val="28"/>
          <w:szCs w:val="28"/>
          <w:lang w:val="kk-KZ"/>
        </w:rPr>
      </w:pPr>
    </w:p>
    <w:sectPr w:rsidR="00272334" w:rsidRPr="00E068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35F6C"/>
    <w:multiLevelType w:val="hybridMultilevel"/>
    <w:tmpl w:val="50B822D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17A42234"/>
    <w:multiLevelType w:val="hybridMultilevel"/>
    <w:tmpl w:val="D78A7E2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7A6A0C"/>
    <w:multiLevelType w:val="multilevel"/>
    <w:tmpl w:val="B170C3B2"/>
    <w:lvl w:ilvl="0">
      <w:start w:val="1"/>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nsid w:val="1D6570E1"/>
    <w:multiLevelType w:val="hybridMultilevel"/>
    <w:tmpl w:val="AC26D35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2B0218C8"/>
    <w:multiLevelType w:val="hybridMultilevel"/>
    <w:tmpl w:val="5B80C248"/>
    <w:lvl w:ilvl="0" w:tplc="DB2015D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nsid w:val="3302244C"/>
    <w:multiLevelType w:val="hybridMultilevel"/>
    <w:tmpl w:val="ADAEA108"/>
    <w:lvl w:ilvl="0" w:tplc="87D68C3E">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374D38B2"/>
    <w:multiLevelType w:val="hybridMultilevel"/>
    <w:tmpl w:val="311AFA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7C84109"/>
    <w:multiLevelType w:val="hybridMultilevel"/>
    <w:tmpl w:val="0EAE7E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CA307CF"/>
    <w:multiLevelType w:val="hybridMultilevel"/>
    <w:tmpl w:val="145EB62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EFA4CB2"/>
    <w:multiLevelType w:val="hybridMultilevel"/>
    <w:tmpl w:val="F6BEA2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5772278"/>
    <w:multiLevelType w:val="hybridMultilevel"/>
    <w:tmpl w:val="673E0DF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50ED50AB"/>
    <w:multiLevelType w:val="hybridMultilevel"/>
    <w:tmpl w:val="C3623E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6FF97FD1"/>
    <w:multiLevelType w:val="hybridMultilevel"/>
    <w:tmpl w:val="949A864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C441C01"/>
    <w:multiLevelType w:val="hybridMultilevel"/>
    <w:tmpl w:val="14F0950C"/>
    <w:lvl w:ilvl="0" w:tplc="A0BCFAA4">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
  </w:num>
  <w:num w:numId="2">
    <w:abstractNumId w:val="4"/>
  </w:num>
  <w:num w:numId="3">
    <w:abstractNumId w:val="5"/>
  </w:num>
  <w:num w:numId="4">
    <w:abstractNumId w:val="0"/>
  </w:num>
  <w:num w:numId="5">
    <w:abstractNumId w:val="13"/>
  </w:num>
  <w:num w:numId="6">
    <w:abstractNumId w:val="3"/>
  </w:num>
  <w:num w:numId="7">
    <w:abstractNumId w:val="11"/>
  </w:num>
  <w:num w:numId="8">
    <w:abstractNumId w:val="12"/>
  </w:num>
  <w:num w:numId="9">
    <w:abstractNumId w:val="6"/>
  </w:num>
  <w:num w:numId="10">
    <w:abstractNumId w:val="10"/>
  </w:num>
  <w:num w:numId="11">
    <w:abstractNumId w:val="1"/>
  </w:num>
  <w:num w:numId="12">
    <w:abstractNumId w:val="8"/>
  </w:num>
  <w:num w:numId="13">
    <w:abstractNumId w:val="9"/>
  </w:num>
  <w:num w:numId="14">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5592"/>
    <w:rsid w:val="00272334"/>
    <w:rsid w:val="004E5592"/>
    <w:rsid w:val="00E068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59B49CC-D0BC-4ADF-983F-8C07914EA2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6887"/>
    <w:pPr>
      <w:spacing w:after="200" w:line="276" w:lineRule="auto"/>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E06887"/>
    <w:pPr>
      <w:ind w:left="720"/>
      <w:contextualSpacing/>
    </w:pPr>
    <w:rPr>
      <w:rFonts w:ascii="Calibri" w:eastAsia="Calibri" w:hAnsi="Calibri" w:cs="Times New Roman"/>
    </w:rPr>
  </w:style>
  <w:style w:type="paragraph" w:styleId="a4">
    <w:name w:val="Body Text"/>
    <w:basedOn w:val="a"/>
    <w:link w:val="a5"/>
    <w:uiPriority w:val="99"/>
    <w:unhideWhenUsed/>
    <w:rsid w:val="00E06887"/>
    <w:pPr>
      <w:spacing w:after="120" w:line="240" w:lineRule="auto"/>
    </w:pPr>
    <w:rPr>
      <w:rFonts w:ascii="Times New Roman" w:eastAsia="Times New Roman" w:hAnsi="Times New Roman" w:cs="Times New Roman"/>
      <w:sz w:val="24"/>
      <w:szCs w:val="24"/>
      <w:lang w:eastAsia="ru-RU"/>
    </w:rPr>
  </w:style>
  <w:style w:type="character" w:customStyle="1" w:styleId="a5">
    <w:name w:val="Основной текст Знак"/>
    <w:basedOn w:val="a0"/>
    <w:link w:val="a4"/>
    <w:uiPriority w:val="99"/>
    <w:rsid w:val="00E06887"/>
    <w:rPr>
      <w:rFonts w:ascii="Times New Roman" w:eastAsia="Times New Roman" w:hAnsi="Times New Roman" w:cs="Times New Roman"/>
      <w:sz w:val="24"/>
      <w:szCs w:val="24"/>
      <w:lang w:eastAsia="ru-RU"/>
    </w:rPr>
  </w:style>
  <w:style w:type="paragraph" w:styleId="a6">
    <w:name w:val="footer"/>
    <w:basedOn w:val="a"/>
    <w:link w:val="a7"/>
    <w:uiPriority w:val="99"/>
    <w:unhideWhenUsed/>
    <w:rsid w:val="00E0688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7">
    <w:name w:val="Нижний колонтитул Знак"/>
    <w:basedOn w:val="a0"/>
    <w:link w:val="a6"/>
    <w:uiPriority w:val="99"/>
    <w:rsid w:val="00E06887"/>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oleObject" Target="embeddings/oleObject2.bin"/><Relationship Id="rId18" Type="http://schemas.openxmlformats.org/officeDocument/2006/relationships/image" Target="media/image12.wmf"/><Relationship Id="rId26" Type="http://schemas.openxmlformats.org/officeDocument/2006/relationships/oleObject" Target="embeddings/oleObject6.bin"/><Relationship Id="rId39" Type="http://schemas.openxmlformats.org/officeDocument/2006/relationships/oleObject" Target="embeddings/oleObject12.bin"/><Relationship Id="rId3" Type="http://schemas.openxmlformats.org/officeDocument/2006/relationships/settings" Target="settings.xml"/><Relationship Id="rId21" Type="http://schemas.openxmlformats.org/officeDocument/2006/relationships/oleObject" Target="embeddings/oleObject4.bin"/><Relationship Id="rId34" Type="http://schemas.openxmlformats.org/officeDocument/2006/relationships/image" Target="media/image21.wmf"/><Relationship Id="rId42" Type="http://schemas.openxmlformats.org/officeDocument/2006/relationships/image" Target="media/image25.jpeg"/><Relationship Id="rId47" Type="http://schemas.openxmlformats.org/officeDocument/2006/relationships/theme" Target="theme/theme1.xml"/><Relationship Id="rId7" Type="http://schemas.openxmlformats.org/officeDocument/2006/relationships/image" Target="media/image3.wmf"/><Relationship Id="rId12" Type="http://schemas.openxmlformats.org/officeDocument/2006/relationships/image" Target="media/image7.wmf"/><Relationship Id="rId17" Type="http://schemas.openxmlformats.org/officeDocument/2006/relationships/image" Target="media/image11.jpg"/><Relationship Id="rId25" Type="http://schemas.openxmlformats.org/officeDocument/2006/relationships/image" Target="media/image16.wmf"/><Relationship Id="rId33" Type="http://schemas.openxmlformats.org/officeDocument/2006/relationships/oleObject" Target="embeddings/oleObject9.bin"/><Relationship Id="rId38" Type="http://schemas.openxmlformats.org/officeDocument/2006/relationships/image" Target="media/image23.wmf"/><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3.wmf"/><Relationship Id="rId29" Type="http://schemas.openxmlformats.org/officeDocument/2006/relationships/image" Target="media/image18.jpeg"/><Relationship Id="rId41" Type="http://schemas.openxmlformats.org/officeDocument/2006/relationships/oleObject" Target="embeddings/oleObject13.bin"/><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6.jpeg"/><Relationship Id="rId24" Type="http://schemas.openxmlformats.org/officeDocument/2006/relationships/oleObject" Target="embeddings/oleObject5.bin"/><Relationship Id="rId32" Type="http://schemas.openxmlformats.org/officeDocument/2006/relationships/image" Target="media/image20.wmf"/><Relationship Id="rId37" Type="http://schemas.openxmlformats.org/officeDocument/2006/relationships/oleObject" Target="embeddings/oleObject11.bin"/><Relationship Id="rId40" Type="http://schemas.openxmlformats.org/officeDocument/2006/relationships/image" Target="media/image24.wmf"/><Relationship Id="rId45" Type="http://schemas.openxmlformats.org/officeDocument/2006/relationships/image" Target="media/image27.jpeg"/><Relationship Id="rId5" Type="http://schemas.openxmlformats.org/officeDocument/2006/relationships/image" Target="media/image1.jpeg"/><Relationship Id="rId15" Type="http://schemas.openxmlformats.org/officeDocument/2006/relationships/image" Target="media/image9.jpeg"/><Relationship Id="rId23" Type="http://schemas.openxmlformats.org/officeDocument/2006/relationships/image" Target="media/image15.wmf"/><Relationship Id="rId28" Type="http://schemas.openxmlformats.org/officeDocument/2006/relationships/oleObject" Target="embeddings/oleObject7.bin"/><Relationship Id="rId36" Type="http://schemas.openxmlformats.org/officeDocument/2006/relationships/image" Target="media/image22.wmf"/><Relationship Id="rId10" Type="http://schemas.openxmlformats.org/officeDocument/2006/relationships/image" Target="media/image5.jpeg"/><Relationship Id="rId19" Type="http://schemas.openxmlformats.org/officeDocument/2006/relationships/oleObject" Target="embeddings/oleObject3.bin"/><Relationship Id="rId31" Type="http://schemas.openxmlformats.org/officeDocument/2006/relationships/oleObject" Target="embeddings/oleObject8.bin"/><Relationship Id="rId44" Type="http://schemas.openxmlformats.org/officeDocument/2006/relationships/oleObject" Target="embeddings/oleObject14.bin"/><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8.jpeg"/><Relationship Id="rId22" Type="http://schemas.openxmlformats.org/officeDocument/2006/relationships/image" Target="media/image14.jpeg"/><Relationship Id="rId27" Type="http://schemas.openxmlformats.org/officeDocument/2006/relationships/image" Target="media/image17.wmf"/><Relationship Id="rId30" Type="http://schemas.openxmlformats.org/officeDocument/2006/relationships/image" Target="media/image19.wmf"/><Relationship Id="rId35" Type="http://schemas.openxmlformats.org/officeDocument/2006/relationships/oleObject" Target="embeddings/oleObject10.bin"/><Relationship Id="rId43" Type="http://schemas.openxmlformats.org/officeDocument/2006/relationships/image" Target="media/image26.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21</Pages>
  <Words>5397</Words>
  <Characters>30764</Characters>
  <Application>Microsoft Office Word</Application>
  <DocSecurity>0</DocSecurity>
  <Lines>256</Lines>
  <Paragraphs>72</Paragraphs>
  <ScaleCrop>false</ScaleCrop>
  <Company/>
  <LinksUpToDate>false</LinksUpToDate>
  <CharactersWithSpaces>36089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Назым Кадыкенова</dc:creator>
  <cp:keywords/>
  <dc:description/>
  <cp:lastModifiedBy>Назым Кадыкенова</cp:lastModifiedBy>
  <cp:revision>2</cp:revision>
  <dcterms:created xsi:type="dcterms:W3CDTF">2020-09-03T05:31:00Z</dcterms:created>
  <dcterms:modified xsi:type="dcterms:W3CDTF">2020-09-03T05:40:00Z</dcterms:modified>
</cp:coreProperties>
</file>